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F27E4" w14:textId="573F83DF" w:rsidR="0030078B" w:rsidRPr="00217217" w:rsidRDefault="0030078B" w:rsidP="0030078B">
      <w:pPr>
        <w:pStyle w:val="FDUtesto"/>
        <w:jc w:val="right"/>
        <w:rPr>
          <w:sz w:val="20"/>
          <w:szCs w:val="22"/>
        </w:rPr>
      </w:pPr>
      <w:r w:rsidRPr="00217217">
        <w:rPr>
          <w:sz w:val="20"/>
          <w:szCs w:val="22"/>
        </w:rPr>
        <w:t xml:space="preserve">Comunicato stampa </w:t>
      </w:r>
      <w:r w:rsidR="00865E3A">
        <w:rPr>
          <w:sz w:val="20"/>
          <w:szCs w:val="22"/>
        </w:rPr>
        <w:t>04</w:t>
      </w:r>
      <w:r w:rsidRPr="00217217">
        <w:rPr>
          <w:sz w:val="20"/>
          <w:szCs w:val="22"/>
        </w:rPr>
        <w:t>.</w:t>
      </w:r>
      <w:r w:rsidR="00E70F84">
        <w:rPr>
          <w:sz w:val="20"/>
          <w:szCs w:val="22"/>
        </w:rPr>
        <w:t>10</w:t>
      </w:r>
      <w:r w:rsidRPr="00217217">
        <w:rPr>
          <w:sz w:val="20"/>
          <w:szCs w:val="22"/>
        </w:rPr>
        <w:t>.202</w:t>
      </w:r>
      <w:r w:rsidR="00E70F84">
        <w:rPr>
          <w:sz w:val="20"/>
          <w:szCs w:val="22"/>
        </w:rPr>
        <w:t>3</w:t>
      </w:r>
    </w:p>
    <w:p w14:paraId="48FA14D8" w14:textId="77777777" w:rsidR="002C166B" w:rsidRPr="009D4669" w:rsidRDefault="002C166B" w:rsidP="009D4669">
      <w:pPr>
        <w:pStyle w:val="FDUtesto"/>
      </w:pPr>
    </w:p>
    <w:p w14:paraId="7178C0CC" w14:textId="77777777" w:rsidR="00BE1CF0" w:rsidRPr="00835E46" w:rsidRDefault="000F5BB6" w:rsidP="00835E46">
      <w:pPr>
        <w:pStyle w:val="FDUtesto"/>
        <w:ind w:left="-426"/>
        <w:rPr>
          <w:b/>
          <w:bCs/>
          <w:sz w:val="28"/>
          <w:szCs w:val="30"/>
        </w:rPr>
      </w:pPr>
      <w:bookmarkStart w:id="0" w:name="_Hlk147232040"/>
      <w:r w:rsidRPr="00835E46">
        <w:rPr>
          <w:b/>
          <w:bCs/>
          <w:sz w:val="28"/>
          <w:szCs w:val="30"/>
        </w:rPr>
        <w:t xml:space="preserve">La Dichiarazione Universale dei Diritti Umani compie 75 anni: </w:t>
      </w:r>
    </w:p>
    <w:p w14:paraId="4A0B00FE" w14:textId="144CB43B" w:rsidR="00267590" w:rsidRPr="00835E46" w:rsidRDefault="000F5BB6" w:rsidP="00835E46">
      <w:pPr>
        <w:pStyle w:val="FDUtesto"/>
        <w:ind w:left="-426"/>
        <w:rPr>
          <w:b/>
          <w:bCs/>
          <w:sz w:val="28"/>
          <w:szCs w:val="30"/>
        </w:rPr>
      </w:pPr>
      <w:r w:rsidRPr="00835E46">
        <w:rPr>
          <w:b/>
          <w:bCs/>
          <w:sz w:val="28"/>
          <w:szCs w:val="30"/>
        </w:rPr>
        <w:t>le iniziative di Fondazion</w:t>
      </w:r>
      <w:r w:rsidR="00BE1CF0" w:rsidRPr="00835E46">
        <w:rPr>
          <w:b/>
          <w:bCs/>
          <w:sz w:val="28"/>
          <w:szCs w:val="30"/>
        </w:rPr>
        <w:t xml:space="preserve">e </w:t>
      </w:r>
      <w:r w:rsidRPr="00835E46">
        <w:rPr>
          <w:b/>
          <w:bCs/>
          <w:sz w:val="28"/>
          <w:szCs w:val="30"/>
        </w:rPr>
        <w:t>Diritti Umani</w:t>
      </w:r>
    </w:p>
    <w:bookmarkEnd w:id="0"/>
    <w:p w14:paraId="486CEC27" w14:textId="77777777" w:rsidR="000F5BB6" w:rsidRPr="00835E46" w:rsidRDefault="000F5BB6" w:rsidP="000F5BB6">
      <w:pPr>
        <w:pStyle w:val="FDUtesto"/>
        <w:ind w:left="-426"/>
        <w:rPr>
          <w:sz w:val="10"/>
          <w:szCs w:val="10"/>
        </w:rPr>
      </w:pPr>
    </w:p>
    <w:p w14:paraId="2EEAE915" w14:textId="77777777" w:rsidR="00835E46" w:rsidRPr="00835E46" w:rsidRDefault="00835E46" w:rsidP="00835E46">
      <w:pPr>
        <w:pStyle w:val="FDUtesto"/>
        <w:ind w:left="-426"/>
        <w:rPr>
          <w:sz w:val="28"/>
          <w:szCs w:val="30"/>
          <w:u w:val="single"/>
        </w:rPr>
      </w:pPr>
      <w:r w:rsidRPr="00835E46">
        <w:rPr>
          <w:sz w:val="28"/>
          <w:szCs w:val="30"/>
          <w:u w:val="single"/>
        </w:rPr>
        <w:t xml:space="preserve">Si parte il 25 ottobre con la </w:t>
      </w:r>
      <w:r w:rsidRPr="00885F8A">
        <w:rPr>
          <w:i/>
          <w:iCs/>
          <w:sz w:val="28"/>
          <w:szCs w:val="30"/>
          <w:u w:val="single"/>
        </w:rPr>
        <w:t>call</w:t>
      </w:r>
      <w:r w:rsidRPr="00835E46">
        <w:rPr>
          <w:sz w:val="28"/>
          <w:szCs w:val="30"/>
          <w:u w:val="single"/>
        </w:rPr>
        <w:t xml:space="preserve"> "Milano: memoria e futuro dei diritti" rivolta a tutti i cittadini </w:t>
      </w:r>
    </w:p>
    <w:p w14:paraId="04FC9436" w14:textId="77777777" w:rsidR="00835E46" w:rsidRDefault="00835E46" w:rsidP="00835E46">
      <w:pPr>
        <w:pStyle w:val="FDUtesto"/>
        <w:ind w:left="-426"/>
      </w:pPr>
      <w:r w:rsidRPr="00835E46">
        <w:t> </w:t>
      </w:r>
    </w:p>
    <w:p w14:paraId="68CE9D54" w14:textId="02BD86DA" w:rsidR="00835E46" w:rsidRPr="00835E46" w:rsidRDefault="00835E46" w:rsidP="00835E46">
      <w:pPr>
        <w:pStyle w:val="FDUtesto"/>
        <w:ind w:left="-426"/>
      </w:pPr>
      <w:r w:rsidRPr="00835E46">
        <w:rPr>
          <w:b/>
          <w:bCs/>
        </w:rPr>
        <w:t>In occasione dei 75 anni della Dichiarazione Universale dei Diritti Umani</w:t>
      </w:r>
      <w:r w:rsidRPr="00835E46">
        <w:t>, riparte</w:t>
      </w:r>
      <w:r w:rsidR="00DD70E9">
        <w:br/>
      </w:r>
      <w:r w:rsidRPr="00835E46">
        <w:t>mercoledì 25 ottobre 2023 il progetto "Milano: memoria e futuro dei diritti", promosso dalla Fondazione Diritti Umani, con il contributo del Comune di Milano nell’ambito della piattaforma “Milano è Memoria”.</w:t>
      </w:r>
    </w:p>
    <w:p w14:paraId="597684D1" w14:textId="403E5798" w:rsidR="00835E46" w:rsidRPr="00835E46" w:rsidRDefault="00835E46" w:rsidP="00835E46">
      <w:pPr>
        <w:pStyle w:val="FDUtesto"/>
        <w:ind w:left="-426"/>
      </w:pPr>
      <w:r w:rsidRPr="00835E46">
        <w:t xml:space="preserve">Dal 25 ottobre sarà nuovamente possibile per la cittadinanza </w:t>
      </w:r>
      <w:r w:rsidRPr="00835E46">
        <w:rPr>
          <w:b/>
          <w:bCs/>
        </w:rPr>
        <w:t>segnalare il proprio "luogo dei diritti" di Milano</w:t>
      </w:r>
      <w:r w:rsidRPr="00835E46">
        <w:t>: quei siti della città, cioè, dove hanno avuto luogo piccole e grandi storie di diritti (o di loro violazioni) o dove hanno preso corpo uno o più articoli della</w:t>
      </w:r>
      <w:r w:rsidR="00885F8A">
        <w:br/>
      </w:r>
      <w:r w:rsidRPr="00835E46">
        <w:t xml:space="preserve">Dichiarazione Universale dei </w:t>
      </w:r>
      <w:r w:rsidR="00DD70E9">
        <w:t>D</w:t>
      </w:r>
      <w:r w:rsidRPr="00835E46">
        <w:t xml:space="preserve">iritti </w:t>
      </w:r>
      <w:r w:rsidR="00DD70E9">
        <w:t>U</w:t>
      </w:r>
      <w:r w:rsidRPr="00835E46">
        <w:t>mani. </w:t>
      </w:r>
    </w:p>
    <w:p w14:paraId="32D235F2" w14:textId="77777777" w:rsidR="00835E46" w:rsidRPr="00835E46" w:rsidRDefault="00835E46" w:rsidP="00835E46">
      <w:pPr>
        <w:pStyle w:val="FDUtesto"/>
        <w:ind w:left="-426"/>
        <w:rPr>
          <w:sz w:val="10"/>
          <w:szCs w:val="10"/>
        </w:rPr>
      </w:pPr>
      <w:r w:rsidRPr="00835E46">
        <w:rPr>
          <w:sz w:val="10"/>
          <w:szCs w:val="10"/>
        </w:rPr>
        <w:t> </w:t>
      </w:r>
    </w:p>
    <w:p w14:paraId="456C4D98" w14:textId="281EB36C" w:rsidR="00835E46" w:rsidRPr="00835E46" w:rsidRDefault="00835E46" w:rsidP="00835E46">
      <w:pPr>
        <w:pStyle w:val="FDUtesto"/>
        <w:ind w:left="-426"/>
      </w:pPr>
      <w:r w:rsidRPr="00835E46">
        <w:rPr>
          <w:b/>
          <w:bCs/>
        </w:rPr>
        <w:t>Per partecipare</w:t>
      </w:r>
      <w:r w:rsidRPr="00835E46">
        <w:t xml:space="preserve"> basterà collegarsi, </w:t>
      </w:r>
      <w:r w:rsidRPr="00835E46">
        <w:rPr>
          <w:b/>
          <w:bCs/>
        </w:rPr>
        <w:t>fino al 25 novembre</w:t>
      </w:r>
      <w:r w:rsidRPr="00835E46">
        <w:t>, al sito</w:t>
      </w:r>
      <w:r w:rsidRPr="00835E46">
        <w:br/>
      </w:r>
      <w:hyperlink r:id="rId8" w:history="1">
        <w:r w:rsidRPr="00835E46">
          <w:t>www.fondazionedirittiumani.org</w:t>
        </w:r>
      </w:hyperlink>
      <w:r w:rsidRPr="00835E46">
        <w:t xml:space="preserve"> e indicare il proprio "luogo dei diritti", con una breve motivazione.</w:t>
      </w:r>
    </w:p>
    <w:p w14:paraId="66E9A166" w14:textId="3CD5ECAC" w:rsidR="00835E46" w:rsidRPr="00835E46" w:rsidRDefault="00835E46" w:rsidP="00835E46">
      <w:pPr>
        <w:pStyle w:val="FDUtesto"/>
        <w:ind w:left="-426"/>
      </w:pPr>
      <w:r w:rsidRPr="00835E46">
        <w:t xml:space="preserve">L'elenco che ne scaturirà sarà poi consegnato al Comune di Milano per continuare a dare corpo a quei valori di </w:t>
      </w:r>
      <w:r w:rsidRPr="00835E46">
        <w:rPr>
          <w:b/>
          <w:bCs/>
        </w:rPr>
        <w:t>solidarietà</w:t>
      </w:r>
      <w:r w:rsidRPr="00835E46">
        <w:t xml:space="preserve">, </w:t>
      </w:r>
      <w:r w:rsidRPr="00835E46">
        <w:rPr>
          <w:b/>
          <w:bCs/>
        </w:rPr>
        <w:t>pace</w:t>
      </w:r>
      <w:r w:rsidRPr="00835E46">
        <w:t xml:space="preserve"> e </w:t>
      </w:r>
      <w:r w:rsidRPr="00835E46">
        <w:rPr>
          <w:b/>
          <w:bCs/>
        </w:rPr>
        <w:t>antifascismo</w:t>
      </w:r>
      <w:r w:rsidRPr="00835E46">
        <w:t xml:space="preserve"> che hanno sempre caratterizzato la storia di Milano, perché sempre più milanesi – soprattutto quelli e quelle di nuova generazione – possano riconoscersi in queste radici valoriali, e insieme costruire una cittadinanza capace di fare di Milano una capitale dei diritti umani.</w:t>
      </w:r>
    </w:p>
    <w:p w14:paraId="5B6BF3A3" w14:textId="77777777" w:rsidR="00835E46" w:rsidRPr="00835E46" w:rsidRDefault="00835E46" w:rsidP="00835E46">
      <w:pPr>
        <w:pStyle w:val="FDUtesto"/>
        <w:ind w:left="-426"/>
        <w:rPr>
          <w:sz w:val="10"/>
          <w:szCs w:val="10"/>
        </w:rPr>
      </w:pPr>
    </w:p>
    <w:p w14:paraId="0D211EF1" w14:textId="7ECB6198" w:rsidR="00835E46" w:rsidRPr="00835E46" w:rsidRDefault="00835E46" w:rsidP="00835E46">
      <w:pPr>
        <w:pStyle w:val="FDUtesto"/>
        <w:ind w:left="-426"/>
      </w:pPr>
      <w:r w:rsidRPr="00835E46">
        <w:t xml:space="preserve">Il progetto "Milano: memoria e futuro dei diritti" ha preso il via lo scorso anno con una prima edizione che, sempre grazie alle segnalazioni dei cittadini, ha dato vita a un primo ciclo di podcast: </w:t>
      </w:r>
      <w:r w:rsidRPr="00835E46">
        <w:rPr>
          <w:b/>
          <w:bCs/>
        </w:rPr>
        <w:t>cinque audioguide</w:t>
      </w:r>
      <w:r w:rsidRPr="00835E46">
        <w:t xml:space="preserve"> scaricabili gratuitamente che raccontano altrettante storie di diritti in cinque luoghi di Milano. </w:t>
      </w:r>
    </w:p>
    <w:p w14:paraId="4AACA9C4" w14:textId="7FC591AE" w:rsidR="00835E46" w:rsidRPr="00835E46" w:rsidRDefault="00835E46" w:rsidP="00835E46">
      <w:pPr>
        <w:pStyle w:val="FDUtesto"/>
        <w:ind w:left="-426"/>
      </w:pPr>
      <w:r w:rsidRPr="00835E46">
        <w:t xml:space="preserve">Quest'anno sarà prodotta una </w:t>
      </w:r>
      <w:r w:rsidRPr="00835E46">
        <w:rPr>
          <w:b/>
          <w:bCs/>
        </w:rPr>
        <w:t>seconda stagione di podcast</w:t>
      </w:r>
      <w:r w:rsidRPr="00835E46">
        <w:t>: a breve saranno resi</w:t>
      </w:r>
      <w:r>
        <w:t xml:space="preserve"> </w:t>
      </w:r>
      <w:r w:rsidRPr="00835E46">
        <w:t xml:space="preserve">noti i luoghi </w:t>
      </w:r>
      <w:r w:rsidR="00DD70E9">
        <w:t>a</w:t>
      </w:r>
      <w:r w:rsidRPr="00835E46">
        <w:t xml:space="preserve"> cui sono dedicati e le date di rilascio. </w:t>
      </w:r>
    </w:p>
    <w:p w14:paraId="5CF9901B" w14:textId="1AD7E336" w:rsidR="00835E46" w:rsidRPr="00835E46" w:rsidRDefault="00835E46" w:rsidP="00835E46">
      <w:pPr>
        <w:pStyle w:val="FDUtesto"/>
        <w:ind w:left="-426"/>
      </w:pPr>
      <w:r w:rsidRPr="00835E46">
        <w:t>La Fondazione Diritti Umani ha in serbo anche altre iniziative per ricordare adeguatamente il 75esimo anniversario della Dichiarazione Universale dei Diritti Umani.</w:t>
      </w:r>
    </w:p>
    <w:p w14:paraId="535B3C6B" w14:textId="77777777" w:rsidR="00835E46" w:rsidRPr="00835E46" w:rsidRDefault="00835E46" w:rsidP="00835E46">
      <w:pPr>
        <w:pStyle w:val="FDUtesto"/>
        <w:ind w:left="-426"/>
        <w:rPr>
          <w:b/>
          <w:bCs/>
        </w:rPr>
      </w:pPr>
      <w:r w:rsidRPr="00835E46">
        <w:rPr>
          <w:sz w:val="10"/>
          <w:szCs w:val="10"/>
        </w:rPr>
        <w:br/>
      </w:r>
      <w:r w:rsidRPr="00835E46">
        <w:rPr>
          <w:b/>
          <w:bCs/>
        </w:rPr>
        <w:t>Per sostenere Fondazione Diritti Umani:</w:t>
      </w:r>
    </w:p>
    <w:p w14:paraId="6D1A35B8" w14:textId="5A0450F9" w:rsidR="00835E46" w:rsidRPr="00835E46" w:rsidRDefault="0033035A" w:rsidP="00835E46">
      <w:pPr>
        <w:pStyle w:val="FDUtesto"/>
        <w:ind w:left="-426"/>
      </w:pPr>
      <w:r w:rsidRPr="0033035A">
        <w:t>www.fondazionedirittiumani.org/reagisci/</w:t>
      </w:r>
      <w:r>
        <w:t xml:space="preserve">  </w:t>
      </w:r>
      <w:bookmarkStart w:id="1" w:name="_GoBack"/>
      <w:bookmarkEnd w:id="1"/>
    </w:p>
    <w:p w14:paraId="6AB17B37" w14:textId="77777777" w:rsidR="00835E46" w:rsidRPr="00835E46" w:rsidRDefault="00835E46" w:rsidP="00835E46">
      <w:pPr>
        <w:pStyle w:val="FDUtesto"/>
        <w:ind w:left="-426"/>
        <w:rPr>
          <w:sz w:val="10"/>
          <w:szCs w:val="10"/>
        </w:rPr>
      </w:pPr>
    </w:p>
    <w:p w14:paraId="3733C14A" w14:textId="318E6EA7" w:rsidR="001E59F1" w:rsidRPr="00835E46" w:rsidRDefault="001E59F1" w:rsidP="00835E46">
      <w:pPr>
        <w:pStyle w:val="FDUtesto"/>
        <w:ind w:left="-426"/>
        <w:rPr>
          <w:b/>
          <w:bCs/>
        </w:rPr>
      </w:pPr>
      <w:r w:rsidRPr="00DD70E9">
        <w:rPr>
          <w:b/>
          <w:bCs/>
          <w:u w:val="single"/>
        </w:rPr>
        <w:t>Ufficio stampa</w:t>
      </w:r>
      <w:r w:rsidRPr="00835E46">
        <w:rPr>
          <w:b/>
          <w:bCs/>
        </w:rPr>
        <w:tab/>
        <w:t>NORA comunicazione</w:t>
      </w:r>
    </w:p>
    <w:p w14:paraId="04D7518C" w14:textId="6577E2E5" w:rsidR="00F660D4" w:rsidRPr="009D4669" w:rsidRDefault="001E59F1" w:rsidP="00835E46">
      <w:pPr>
        <w:pStyle w:val="FDUtesto"/>
        <w:ind w:left="-426"/>
      </w:pPr>
      <w:r w:rsidRPr="00835E46">
        <w:tab/>
      </w:r>
      <w:r w:rsidRPr="00835E46">
        <w:tab/>
      </w:r>
      <w:r w:rsidRPr="00835E46">
        <w:tab/>
      </w:r>
      <w:r w:rsidRPr="001E59F1">
        <w:t>339.8959372 | info@noracomunicazione.it</w:t>
      </w:r>
      <w:r w:rsidR="00F22252">
        <w:t xml:space="preserve"> | </w:t>
      </w:r>
      <w:r>
        <w:t>ww.noracomunicazione.it</w:t>
      </w:r>
    </w:p>
    <w:sectPr w:rsidR="00F660D4" w:rsidRPr="009D4669" w:rsidSect="00835E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3119" w:right="2404" w:bottom="1418" w:left="2552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CE5F7" w14:textId="77777777" w:rsidR="007404D9" w:rsidRDefault="007404D9">
      <w:r>
        <w:separator/>
      </w:r>
    </w:p>
    <w:p w14:paraId="2C8EED4E" w14:textId="77777777" w:rsidR="007404D9" w:rsidRDefault="007404D9"/>
  </w:endnote>
  <w:endnote w:type="continuationSeparator" w:id="0">
    <w:p w14:paraId="66B7200D" w14:textId="77777777" w:rsidR="007404D9" w:rsidRDefault="007404D9">
      <w:r>
        <w:continuationSeparator/>
      </w:r>
    </w:p>
    <w:p w14:paraId="1A557A6E" w14:textId="77777777" w:rsidR="007404D9" w:rsidRDefault="007404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0412C" w14:textId="77777777" w:rsidR="002C166B" w:rsidRDefault="002C166B" w:rsidP="00BA7E1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5B0FEF1" w14:textId="77777777" w:rsidR="002C166B" w:rsidRDefault="002C166B" w:rsidP="00FB48A3">
    <w:pPr>
      <w:pStyle w:val="Pidipagina"/>
      <w:ind w:right="360"/>
    </w:pPr>
  </w:p>
  <w:p w14:paraId="723121BD" w14:textId="77777777" w:rsidR="002C166B" w:rsidRDefault="002C16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DF2D0" w14:textId="77777777" w:rsidR="002C166B" w:rsidRDefault="002C166B" w:rsidP="00FB48A3">
    <w:pPr>
      <w:pStyle w:val="Pidipagina"/>
      <w:ind w:right="360"/>
    </w:pPr>
  </w:p>
  <w:p w14:paraId="1188D39B" w14:textId="77777777" w:rsidR="002C166B" w:rsidRDefault="002C166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A14E4" w14:textId="77777777" w:rsidR="002C166B" w:rsidRDefault="002C166B">
    <w:pPr>
      <w:pStyle w:val="Pidipagina"/>
      <w:ind w:left="-41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6625C" w14:textId="77777777" w:rsidR="007404D9" w:rsidRDefault="007404D9">
      <w:r>
        <w:separator/>
      </w:r>
    </w:p>
    <w:p w14:paraId="7DC83A1C" w14:textId="77777777" w:rsidR="007404D9" w:rsidRDefault="007404D9"/>
  </w:footnote>
  <w:footnote w:type="continuationSeparator" w:id="0">
    <w:p w14:paraId="59B6BE12" w14:textId="77777777" w:rsidR="007404D9" w:rsidRDefault="007404D9">
      <w:r>
        <w:continuationSeparator/>
      </w:r>
    </w:p>
    <w:p w14:paraId="52A69D64" w14:textId="77777777" w:rsidR="007404D9" w:rsidRDefault="007404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1A9D8" w14:textId="0BB82DB0" w:rsidR="002C166B" w:rsidRDefault="00876CFF">
    <w:r w:rsidRPr="008D64F7">
      <w:rPr>
        <w:noProof/>
      </w:rPr>
      <w:drawing>
        <wp:inline distT="0" distB="0" distL="0" distR="0" wp14:anchorId="76D4FF61" wp14:editId="76A0A3C8">
          <wp:extent cx="4236720" cy="632460"/>
          <wp:effectExtent l="0" t="0" r="0" b="0"/>
          <wp:docPr id="1077871597" name="Immagine 1077871597" descr="Descrizione: blocco loghi is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blocco loghi ist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672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ED9E6F" w14:textId="77777777" w:rsidR="002C166B" w:rsidRDefault="002C166B"/>
  <w:p w14:paraId="4BE3CF6E" w14:textId="77777777" w:rsidR="002C166B" w:rsidRDefault="002C16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CB930" w14:textId="72F07BEB" w:rsidR="00F660D4" w:rsidRDefault="00876CFF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563535" wp14:editId="7367D3A5">
          <wp:simplePos x="0" y="0"/>
          <wp:positionH relativeFrom="column">
            <wp:posOffset>-1721485</wp:posOffset>
          </wp:positionH>
          <wp:positionV relativeFrom="paragraph">
            <wp:posOffset>152400</wp:posOffset>
          </wp:positionV>
          <wp:extent cx="7560310" cy="10695305"/>
          <wp:effectExtent l="0" t="0" r="0" b="0"/>
          <wp:wrapNone/>
          <wp:docPr id="473687486" name="Immagine 473687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6923CF" w14:textId="66729606" w:rsidR="00415346" w:rsidRDefault="004153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51A50" w14:textId="5AEEE433" w:rsidR="00F660D4" w:rsidRDefault="00876CFF">
    <w:pPr>
      <w:pStyle w:val="Intestazion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A440D97" wp14:editId="19B56327">
          <wp:simplePos x="0" y="0"/>
          <wp:positionH relativeFrom="column">
            <wp:posOffset>-1683385</wp:posOffset>
          </wp:positionH>
          <wp:positionV relativeFrom="paragraph">
            <wp:posOffset>0</wp:posOffset>
          </wp:positionV>
          <wp:extent cx="7560310" cy="10695305"/>
          <wp:effectExtent l="0" t="0" r="0" b="0"/>
          <wp:wrapNone/>
          <wp:docPr id="640144513" name="Immagine 6401445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C786F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D502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734A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F98A1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28820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3E230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CBCE4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812A8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97A10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918D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44EE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6320017"/>
    <w:multiLevelType w:val="hybridMultilevel"/>
    <w:tmpl w:val="57527ECA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69"/>
    <w:rsid w:val="00011A84"/>
    <w:rsid w:val="0002786C"/>
    <w:rsid w:val="0004593F"/>
    <w:rsid w:val="0006062D"/>
    <w:rsid w:val="000657C3"/>
    <w:rsid w:val="0009315B"/>
    <w:rsid w:val="000D0BA5"/>
    <w:rsid w:val="000F5BB6"/>
    <w:rsid w:val="000F6BE9"/>
    <w:rsid w:val="00104361"/>
    <w:rsid w:val="00130CE0"/>
    <w:rsid w:val="001573B3"/>
    <w:rsid w:val="00162061"/>
    <w:rsid w:val="00162C72"/>
    <w:rsid w:val="0016472A"/>
    <w:rsid w:val="001834F0"/>
    <w:rsid w:val="0019169B"/>
    <w:rsid w:val="00194112"/>
    <w:rsid w:val="001A55BE"/>
    <w:rsid w:val="001C05C6"/>
    <w:rsid w:val="001D45C7"/>
    <w:rsid w:val="001E4FBC"/>
    <w:rsid w:val="001E59F1"/>
    <w:rsid w:val="001E5D0F"/>
    <w:rsid w:val="001F4E6E"/>
    <w:rsid w:val="001F6017"/>
    <w:rsid w:val="00210BCF"/>
    <w:rsid w:val="00217217"/>
    <w:rsid w:val="002306C5"/>
    <w:rsid w:val="00231ABF"/>
    <w:rsid w:val="00254E2A"/>
    <w:rsid w:val="00264479"/>
    <w:rsid w:val="00267590"/>
    <w:rsid w:val="00270947"/>
    <w:rsid w:val="00271A6C"/>
    <w:rsid w:val="00271ACD"/>
    <w:rsid w:val="00277864"/>
    <w:rsid w:val="002C166B"/>
    <w:rsid w:val="002C3374"/>
    <w:rsid w:val="002D18BB"/>
    <w:rsid w:val="0030078B"/>
    <w:rsid w:val="0031497A"/>
    <w:rsid w:val="00317FEA"/>
    <w:rsid w:val="0033035A"/>
    <w:rsid w:val="00332805"/>
    <w:rsid w:val="003355BC"/>
    <w:rsid w:val="00336A74"/>
    <w:rsid w:val="00340B91"/>
    <w:rsid w:val="003A3233"/>
    <w:rsid w:val="003B6DC0"/>
    <w:rsid w:val="003C1983"/>
    <w:rsid w:val="003D1ECF"/>
    <w:rsid w:val="00407A5D"/>
    <w:rsid w:val="00412F1A"/>
    <w:rsid w:val="00415346"/>
    <w:rsid w:val="004153A3"/>
    <w:rsid w:val="0042303B"/>
    <w:rsid w:val="00445DA6"/>
    <w:rsid w:val="00471377"/>
    <w:rsid w:val="004759A1"/>
    <w:rsid w:val="0049172C"/>
    <w:rsid w:val="004B6742"/>
    <w:rsid w:val="0050061D"/>
    <w:rsid w:val="00524034"/>
    <w:rsid w:val="00540376"/>
    <w:rsid w:val="005422E3"/>
    <w:rsid w:val="00545ECE"/>
    <w:rsid w:val="005B1F56"/>
    <w:rsid w:val="005B6909"/>
    <w:rsid w:val="005C33A7"/>
    <w:rsid w:val="005E0324"/>
    <w:rsid w:val="005F205D"/>
    <w:rsid w:val="00615A69"/>
    <w:rsid w:val="006601BB"/>
    <w:rsid w:val="00677DA6"/>
    <w:rsid w:val="00680329"/>
    <w:rsid w:val="006937EC"/>
    <w:rsid w:val="00697E89"/>
    <w:rsid w:val="006C0992"/>
    <w:rsid w:val="006C18FE"/>
    <w:rsid w:val="006C4447"/>
    <w:rsid w:val="006C5A1B"/>
    <w:rsid w:val="006C6813"/>
    <w:rsid w:val="0070261C"/>
    <w:rsid w:val="007346F4"/>
    <w:rsid w:val="00736EA8"/>
    <w:rsid w:val="007404D9"/>
    <w:rsid w:val="0076182F"/>
    <w:rsid w:val="00766DEE"/>
    <w:rsid w:val="00782861"/>
    <w:rsid w:val="007A1B20"/>
    <w:rsid w:val="007C668B"/>
    <w:rsid w:val="007E03FD"/>
    <w:rsid w:val="007F5C47"/>
    <w:rsid w:val="00814103"/>
    <w:rsid w:val="00835E46"/>
    <w:rsid w:val="00843908"/>
    <w:rsid w:val="00865E3A"/>
    <w:rsid w:val="00872660"/>
    <w:rsid w:val="00876CFF"/>
    <w:rsid w:val="00880C3F"/>
    <w:rsid w:val="00885F8A"/>
    <w:rsid w:val="008B3814"/>
    <w:rsid w:val="008C395A"/>
    <w:rsid w:val="008D13D5"/>
    <w:rsid w:val="008D320B"/>
    <w:rsid w:val="008D3CAD"/>
    <w:rsid w:val="008E6009"/>
    <w:rsid w:val="00901614"/>
    <w:rsid w:val="00910ED4"/>
    <w:rsid w:val="009127FA"/>
    <w:rsid w:val="00946768"/>
    <w:rsid w:val="0095731E"/>
    <w:rsid w:val="00960516"/>
    <w:rsid w:val="00961E86"/>
    <w:rsid w:val="00965669"/>
    <w:rsid w:val="00992668"/>
    <w:rsid w:val="009C3F97"/>
    <w:rsid w:val="009D4669"/>
    <w:rsid w:val="009D74C8"/>
    <w:rsid w:val="009E50E9"/>
    <w:rsid w:val="00A058E7"/>
    <w:rsid w:val="00A32511"/>
    <w:rsid w:val="00A45C2B"/>
    <w:rsid w:val="00A729D6"/>
    <w:rsid w:val="00A93A33"/>
    <w:rsid w:val="00AF64E1"/>
    <w:rsid w:val="00B00FF3"/>
    <w:rsid w:val="00B0349A"/>
    <w:rsid w:val="00B077AC"/>
    <w:rsid w:val="00B20A3E"/>
    <w:rsid w:val="00B31FBA"/>
    <w:rsid w:val="00B327DA"/>
    <w:rsid w:val="00B44C61"/>
    <w:rsid w:val="00B54376"/>
    <w:rsid w:val="00B617B9"/>
    <w:rsid w:val="00B822DA"/>
    <w:rsid w:val="00B91E8E"/>
    <w:rsid w:val="00BA7E12"/>
    <w:rsid w:val="00BB7619"/>
    <w:rsid w:val="00BE1CF0"/>
    <w:rsid w:val="00BF2458"/>
    <w:rsid w:val="00C0264F"/>
    <w:rsid w:val="00C15E63"/>
    <w:rsid w:val="00C30A26"/>
    <w:rsid w:val="00C43885"/>
    <w:rsid w:val="00C7098B"/>
    <w:rsid w:val="00C7114B"/>
    <w:rsid w:val="00CB66AE"/>
    <w:rsid w:val="00CB7C81"/>
    <w:rsid w:val="00CC0129"/>
    <w:rsid w:val="00CD431A"/>
    <w:rsid w:val="00CE45B3"/>
    <w:rsid w:val="00D06937"/>
    <w:rsid w:val="00D13931"/>
    <w:rsid w:val="00D142DD"/>
    <w:rsid w:val="00D310FF"/>
    <w:rsid w:val="00D343E6"/>
    <w:rsid w:val="00D4020E"/>
    <w:rsid w:val="00D42426"/>
    <w:rsid w:val="00D510C7"/>
    <w:rsid w:val="00D519D5"/>
    <w:rsid w:val="00D718A5"/>
    <w:rsid w:val="00D7293B"/>
    <w:rsid w:val="00D9408F"/>
    <w:rsid w:val="00D96694"/>
    <w:rsid w:val="00DA33C4"/>
    <w:rsid w:val="00DB2078"/>
    <w:rsid w:val="00DB715B"/>
    <w:rsid w:val="00DD70E9"/>
    <w:rsid w:val="00DE37BE"/>
    <w:rsid w:val="00E02EB3"/>
    <w:rsid w:val="00E03899"/>
    <w:rsid w:val="00E11BF7"/>
    <w:rsid w:val="00E230A9"/>
    <w:rsid w:val="00E2335E"/>
    <w:rsid w:val="00E3617C"/>
    <w:rsid w:val="00E70F84"/>
    <w:rsid w:val="00E77DCF"/>
    <w:rsid w:val="00E87342"/>
    <w:rsid w:val="00E9311A"/>
    <w:rsid w:val="00EB02BD"/>
    <w:rsid w:val="00EB687A"/>
    <w:rsid w:val="00EC6270"/>
    <w:rsid w:val="00EF74BD"/>
    <w:rsid w:val="00F05135"/>
    <w:rsid w:val="00F22252"/>
    <w:rsid w:val="00F251A1"/>
    <w:rsid w:val="00F62F6B"/>
    <w:rsid w:val="00F660D4"/>
    <w:rsid w:val="00F86A45"/>
    <w:rsid w:val="00F9207C"/>
    <w:rsid w:val="00F968E0"/>
    <w:rsid w:val="00FB48A3"/>
    <w:rsid w:val="00FB724B"/>
    <w:rsid w:val="00FC0E46"/>
    <w:rsid w:val="00FC63D8"/>
    <w:rsid w:val="00FD47CC"/>
    <w:rsid w:val="00FE0EB8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980989"/>
  <w14:defaultImageDpi w14:val="300"/>
  <w15:chartTrackingRefBased/>
  <w15:docId w15:val="{E0052426-03DB-4127-8165-FB23420A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4DE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C6D5EC"/>
    </w:pPr>
    <w:rPr>
      <w:rFonts w:ascii="Lucida Grande" w:hAnsi="Lucida Grande"/>
    </w:rPr>
  </w:style>
  <w:style w:type="character" w:customStyle="1" w:styleId="IntestazioneCarattere">
    <w:name w:val="Intestazione Carattere"/>
    <w:link w:val="Intestazione"/>
    <w:uiPriority w:val="99"/>
    <w:rsid w:val="00D44DE8"/>
    <w:rPr>
      <w:sz w:val="24"/>
      <w:szCs w:val="24"/>
    </w:rPr>
  </w:style>
  <w:style w:type="paragraph" w:customStyle="1" w:styleId="testocartaintestata">
    <w:name w:val="testo carta intestata"/>
    <w:basedOn w:val="Normale"/>
    <w:uiPriority w:val="99"/>
    <w:rsid w:val="00D44DE8"/>
    <w:pPr>
      <w:widowControl w:val="0"/>
      <w:autoSpaceDE w:val="0"/>
      <w:autoSpaceDN w:val="0"/>
      <w:adjustRightInd w:val="0"/>
      <w:spacing w:line="300" w:lineRule="atLeast"/>
      <w:jc w:val="both"/>
      <w:textAlignment w:val="center"/>
    </w:pPr>
    <w:rPr>
      <w:rFonts w:ascii="TimesNewRomanPSMT" w:hAnsi="TimesNewRomanPSMT" w:cs="TimesNewRomanPSMT"/>
      <w:color w:val="000000"/>
      <w:spacing w:val="-1"/>
      <w:sz w:val="22"/>
      <w:szCs w:val="22"/>
    </w:rPr>
  </w:style>
  <w:style w:type="paragraph" w:customStyle="1" w:styleId="Grigliamedia21">
    <w:name w:val="Griglia media 21"/>
    <w:uiPriority w:val="1"/>
    <w:rsid w:val="007A1B20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5240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524034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A1B2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Numeropagina">
    <w:name w:val="page number"/>
    <w:rsid w:val="00FB48A3"/>
  </w:style>
  <w:style w:type="character" w:styleId="Collegamentoipertestuale">
    <w:name w:val="Hyperlink"/>
    <w:uiPriority w:val="99"/>
    <w:unhideWhenUsed/>
    <w:rsid w:val="00B91E8E"/>
    <w:rPr>
      <w:color w:val="0563C1"/>
      <w:u w:val="single"/>
    </w:rPr>
  </w:style>
  <w:style w:type="paragraph" w:customStyle="1" w:styleId="Stile1">
    <w:name w:val="Stile1"/>
    <w:basedOn w:val="Normale"/>
    <w:rsid w:val="00615A69"/>
    <w:pPr>
      <w:ind w:left="-426" w:right="-1136"/>
    </w:pPr>
    <w:rPr>
      <w:b/>
      <w:noProof/>
      <w:sz w:val="28"/>
      <w:szCs w:val="28"/>
    </w:rPr>
  </w:style>
  <w:style w:type="character" w:styleId="Collegamentovisitato">
    <w:name w:val="FollowedHyperlink"/>
    <w:rsid w:val="001A55BE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217217"/>
    <w:pPr>
      <w:ind w:left="720"/>
      <w:contextualSpacing/>
    </w:pPr>
    <w:rPr>
      <w:sz w:val="20"/>
      <w:szCs w:val="20"/>
    </w:rPr>
  </w:style>
  <w:style w:type="paragraph" w:customStyle="1" w:styleId="FDUtesto">
    <w:name w:val="FDU_testo"/>
    <w:basedOn w:val="testocartaintestata"/>
    <w:rsid w:val="009D4669"/>
    <w:pPr>
      <w:tabs>
        <w:tab w:val="left" w:pos="0"/>
      </w:tabs>
      <w:spacing w:line="276" w:lineRule="auto"/>
      <w:ind w:left="-284" w:right="-1276"/>
    </w:pPr>
    <w:rPr>
      <w:sz w:val="24"/>
      <w:szCs w:val="2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2225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35E4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8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3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dirittiumani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0B3738-7B17-4CA0-8F9F-540863AE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</vt:lpstr>
    </vt:vector>
  </TitlesOfParts>
  <Company>Studio Cerri &amp; Associati s.r.l.</Company>
  <LinksUpToDate>false</LinksUpToDate>
  <CharactersWithSpaces>2297</CharactersWithSpaces>
  <SharedDoc>false</SharedDoc>
  <HLinks>
    <vt:vector size="6" baseType="variant">
      <vt:variant>
        <vt:i4>1179663</vt:i4>
      </vt:variant>
      <vt:variant>
        <vt:i4>0</vt:i4>
      </vt:variant>
      <vt:variant>
        <vt:i4>0</vt:i4>
      </vt:variant>
      <vt:variant>
        <vt:i4>5</vt:i4>
      </vt:variant>
      <vt:variant>
        <vt:lpwstr>https://bit.ly/call-luoghi-diritti-milano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</dc:title>
  <dc:subject/>
  <dc:creator>Daniele Ceccoli</dc:creator>
  <cp:keywords/>
  <cp:lastModifiedBy>Account Microsoft</cp:lastModifiedBy>
  <cp:revision>2</cp:revision>
  <cp:lastPrinted>2022-10-26T14:58:00Z</cp:lastPrinted>
  <dcterms:created xsi:type="dcterms:W3CDTF">2023-10-03T14:54:00Z</dcterms:created>
  <dcterms:modified xsi:type="dcterms:W3CDTF">2023-10-03T14:54:00Z</dcterms:modified>
</cp:coreProperties>
</file>