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3C74" w14:textId="77777777" w:rsidR="00B80089" w:rsidRDefault="00B80089">
      <w:pPr>
        <w:rPr>
          <w:rFonts w:ascii="Calibri" w:eastAsia="Calibri" w:hAnsi="Calibri" w:cs="Calibri"/>
          <w:smallCaps/>
          <w:sz w:val="22"/>
          <w:szCs w:val="22"/>
        </w:rPr>
      </w:pPr>
    </w:p>
    <w:p w14:paraId="5573F70B" w14:textId="77777777" w:rsidR="00B80089" w:rsidRDefault="00000000">
      <w:pPr>
        <w:rPr>
          <w:rFonts w:ascii="Calibri" w:eastAsia="Calibri" w:hAnsi="Calibri" w:cs="Calibri"/>
          <w:smallCaps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mallCaps/>
          <w:sz w:val="22"/>
          <w:szCs w:val="22"/>
        </w:rPr>
        <w:br/>
        <w:t xml:space="preserve">COMUNICATO STAMPA </w:t>
      </w:r>
    </w:p>
    <w:p w14:paraId="5CD95715" w14:textId="77777777" w:rsidR="00B80089" w:rsidRDefault="00B80089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18EEA4A9" w14:textId="77777777" w:rsidR="00B80089" w:rsidRDefault="00000000">
      <w:pPr>
        <w:spacing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ASTA DI COMIC ART</w:t>
      </w:r>
    </w:p>
    <w:p w14:paraId="162FADAE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Appuntamento con i maestri del fumetto e dell’illustrazione italiana e internazionale</w:t>
      </w:r>
    </w:p>
    <w:p w14:paraId="3E26AE39" w14:textId="77777777" w:rsidR="00B80089" w:rsidRDefault="00B80089">
      <w:pPr>
        <w:spacing w:line="240" w:lineRule="auto"/>
        <w:rPr>
          <w:rFonts w:ascii="Calibri" w:eastAsia="Calibri" w:hAnsi="Calibri" w:cs="Calibri"/>
          <w:b/>
          <w:sz w:val="10"/>
          <w:szCs w:val="10"/>
        </w:rPr>
      </w:pPr>
    </w:p>
    <w:p w14:paraId="6CF69B85" w14:textId="77777777" w:rsidR="00B80089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Giovedì 30 novembre 2023, ore 17.30</w:t>
      </w:r>
    </w:p>
    <w:p w14:paraId="4BB91CD9" w14:textId="05C845D5" w:rsidR="00B80089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Milano, </w:t>
      </w:r>
      <w:r w:rsidR="00883277" w:rsidRPr="00883277">
        <w:rPr>
          <w:rFonts w:ascii="Calibri" w:eastAsia="Calibri" w:hAnsi="Calibri" w:cs="Calibri"/>
          <w:b/>
          <w:sz w:val="28"/>
          <w:szCs w:val="28"/>
          <w:u w:val="single"/>
        </w:rPr>
        <w:t>Via Giovanni Ventura, 5</w:t>
      </w:r>
      <w:r w:rsidR="00883277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>– asta a porte chiuse</w:t>
      </w:r>
    </w:p>
    <w:p w14:paraId="1794A174" w14:textId="77777777" w:rsidR="00B80089" w:rsidRDefault="00B80089">
      <w:pPr>
        <w:spacing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C0292D7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Milano, 17.11.2023 – </w:t>
      </w:r>
      <w:r>
        <w:rPr>
          <w:rFonts w:ascii="Arial Narrow" w:eastAsia="Arial Narrow" w:hAnsi="Arial Narrow" w:cs="Arial Narrow"/>
          <w:sz w:val="22"/>
          <w:szCs w:val="22"/>
        </w:rPr>
        <w:t>È</w:t>
      </w:r>
      <w:r>
        <w:rPr>
          <w:rFonts w:ascii="Calibri" w:eastAsia="Calibri" w:hAnsi="Calibri" w:cs="Calibri"/>
          <w:sz w:val="22"/>
          <w:szCs w:val="22"/>
        </w:rPr>
        <w:t xml:space="preserve"> fissato per </w:t>
      </w:r>
      <w:r>
        <w:rPr>
          <w:rFonts w:ascii="Calibri" w:eastAsia="Calibri" w:hAnsi="Calibri" w:cs="Calibri"/>
          <w:b/>
          <w:sz w:val="22"/>
          <w:szCs w:val="22"/>
        </w:rPr>
        <w:t>giovedì 30 novembre 2023</w:t>
      </w:r>
      <w:r>
        <w:rPr>
          <w:rFonts w:ascii="Calibri" w:eastAsia="Calibri" w:hAnsi="Calibri" w:cs="Calibri"/>
          <w:sz w:val="22"/>
          <w:szCs w:val="22"/>
        </w:rPr>
        <w:t xml:space="preserve"> l’appuntamento di Art-Rite con il </w:t>
      </w:r>
      <w:r>
        <w:rPr>
          <w:rFonts w:ascii="Calibri" w:eastAsia="Calibri" w:hAnsi="Calibri" w:cs="Calibri"/>
          <w:b/>
          <w:sz w:val="22"/>
          <w:szCs w:val="22"/>
        </w:rPr>
        <w:t>fumetto e l’illustrazione</w:t>
      </w:r>
      <w:r>
        <w:rPr>
          <w:rFonts w:ascii="Calibri" w:eastAsia="Calibri" w:hAnsi="Calibri" w:cs="Calibri"/>
          <w:sz w:val="22"/>
          <w:szCs w:val="22"/>
        </w:rPr>
        <w:t xml:space="preserve"> italiana e internazionale.</w:t>
      </w:r>
    </w:p>
    <w:p w14:paraId="49C828AF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All’incanto un catalogo di </w:t>
      </w:r>
      <w:r>
        <w:rPr>
          <w:rFonts w:ascii="Calibri" w:eastAsia="Calibri" w:hAnsi="Calibri" w:cs="Calibri"/>
          <w:b/>
          <w:sz w:val="22"/>
          <w:szCs w:val="22"/>
        </w:rPr>
        <w:t>77 lotti</w:t>
      </w:r>
      <w:r>
        <w:rPr>
          <w:rFonts w:ascii="Calibri" w:eastAsia="Calibri" w:hAnsi="Calibri" w:cs="Calibri"/>
          <w:sz w:val="22"/>
          <w:szCs w:val="22"/>
        </w:rPr>
        <w:t xml:space="preserve"> che spaziano dai </w:t>
      </w:r>
      <w:r>
        <w:rPr>
          <w:rFonts w:ascii="Calibri" w:eastAsia="Calibri" w:hAnsi="Calibri" w:cs="Calibri"/>
          <w:b/>
          <w:sz w:val="22"/>
          <w:szCs w:val="22"/>
        </w:rPr>
        <w:t>manifesti per il cinema</w:t>
      </w:r>
      <w:r>
        <w:rPr>
          <w:rFonts w:ascii="Calibri" w:eastAsia="Calibri" w:hAnsi="Calibri" w:cs="Calibri"/>
          <w:sz w:val="22"/>
          <w:szCs w:val="22"/>
        </w:rPr>
        <w:t xml:space="preserve"> fino all’</w:t>
      </w:r>
      <w:r>
        <w:rPr>
          <w:rFonts w:ascii="Calibri" w:eastAsia="Calibri" w:hAnsi="Calibri" w:cs="Calibri"/>
          <w:b/>
          <w:sz w:val="22"/>
          <w:szCs w:val="22"/>
        </w:rPr>
        <w:t>ambito pubblicitario</w:t>
      </w:r>
      <w:r>
        <w:rPr>
          <w:rFonts w:ascii="Calibri" w:eastAsia="Calibri" w:hAnsi="Calibri" w:cs="Calibri"/>
          <w:sz w:val="22"/>
          <w:szCs w:val="22"/>
        </w:rPr>
        <w:t xml:space="preserve">, coprendo un arco temporale che si estende dai </w:t>
      </w:r>
      <w:r>
        <w:rPr>
          <w:rFonts w:ascii="Calibri" w:eastAsia="Calibri" w:hAnsi="Calibri" w:cs="Calibri"/>
          <w:b/>
          <w:sz w:val="22"/>
          <w:szCs w:val="22"/>
        </w:rPr>
        <w:t>primi del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Novecento </w:t>
      </w:r>
      <w:r>
        <w:rPr>
          <w:rFonts w:ascii="Calibri" w:eastAsia="Calibri" w:hAnsi="Calibri" w:cs="Calibri"/>
          <w:sz w:val="22"/>
          <w:szCs w:val="22"/>
        </w:rPr>
        <w:t>sino</w:t>
      </w:r>
      <w:r>
        <w:rPr>
          <w:rFonts w:ascii="Calibri" w:eastAsia="Calibri" w:hAnsi="Calibri" w:cs="Calibri"/>
          <w:b/>
          <w:sz w:val="22"/>
          <w:szCs w:val="22"/>
        </w:rPr>
        <w:t xml:space="preserve"> agli anni ’90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ECD8E9A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4EE4794B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Top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della vendita è l’archivio composto da circa 300 opere – tra disegni e illustrazioni – di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Pitueto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pseudonimo dell’artista genovese Francesco Bozzo: si tratta di un’ampia rassegna della società dei costumi dell’epoca che trova rappresentazione in lavori dal taglio sospeso, scenografico e moderno, delineato dall’aurea di spigliatezza e attitudine che emerge dagli slanci plastici dei personaggi raffigurati (lotto n.60, </w:t>
      </w:r>
      <w:r>
        <w:rPr>
          <w:rFonts w:ascii="Calibri" w:eastAsia="Calibri" w:hAnsi="Calibri" w:cs="Calibri"/>
          <w:b/>
          <w:sz w:val="22"/>
          <w:szCs w:val="22"/>
        </w:rPr>
        <w:t>stima: € 6.000-10.000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2E0E19CC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6E0081FF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Tra i lotti senza dubbio più ambiti, si segnala anche quello di </w:t>
      </w:r>
      <w:r>
        <w:rPr>
          <w:rFonts w:ascii="Calibri" w:eastAsia="Calibri" w:hAnsi="Calibri" w:cs="Calibri"/>
          <w:b/>
          <w:sz w:val="22"/>
          <w:szCs w:val="22"/>
        </w:rPr>
        <w:t>Guido Crepax</w:t>
      </w:r>
      <w:r>
        <w:rPr>
          <w:rFonts w:ascii="Calibri" w:eastAsia="Calibri" w:hAnsi="Calibri" w:cs="Calibri"/>
          <w:sz w:val="22"/>
          <w:szCs w:val="22"/>
        </w:rPr>
        <w:t>, autore incisivo del mondo dell’illustrazione, in catalogo con “Valentina - Il falso Kandinsky”, 1991 (lotto n.1,</w:t>
      </w:r>
      <w:r>
        <w:rPr>
          <w:rFonts w:ascii="Calibri" w:eastAsia="Calibri" w:hAnsi="Calibri" w:cs="Calibri"/>
          <w:b/>
          <w:sz w:val="22"/>
          <w:szCs w:val="22"/>
        </w:rPr>
        <w:t xml:space="preserve"> stima: €3.000 - 5.000</w:t>
      </w:r>
      <w:r>
        <w:rPr>
          <w:rFonts w:ascii="Calibri" w:eastAsia="Calibri" w:hAnsi="Calibri" w:cs="Calibri"/>
          <w:sz w:val="22"/>
          <w:szCs w:val="22"/>
        </w:rPr>
        <w:t>). Il suo segno inconfondibile, enigmatico e sensuale è da ritrovarsi soprattutto infatti, nella fotografa Valentina Rosselli e il critico d’arte Philip Rembrandt per le pagine di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Linus, che ne hanno consacrato la fama ben oltre la ristretta cerchia di appassionati.</w:t>
      </w:r>
    </w:p>
    <w:p w14:paraId="2487FA24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0F93FD24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Dedicata agli amanti dell’</w:t>
      </w:r>
      <w:r>
        <w:rPr>
          <w:rFonts w:ascii="Calibri" w:eastAsia="Calibri" w:hAnsi="Calibri" w:cs="Calibri"/>
          <w:b/>
          <w:sz w:val="22"/>
          <w:szCs w:val="22"/>
        </w:rPr>
        <w:t xml:space="preserve">illustrazione infantile </w:t>
      </w:r>
      <w:r>
        <w:rPr>
          <w:rFonts w:ascii="Calibri" w:eastAsia="Calibri" w:hAnsi="Calibri" w:cs="Calibri"/>
          <w:sz w:val="22"/>
          <w:szCs w:val="22"/>
        </w:rPr>
        <w:t xml:space="preserve">è la presenza di </w:t>
      </w:r>
      <w:r>
        <w:rPr>
          <w:rFonts w:ascii="Calibri" w:eastAsia="Calibri" w:hAnsi="Calibri" w:cs="Calibri"/>
          <w:b/>
          <w:sz w:val="22"/>
          <w:szCs w:val="22"/>
        </w:rPr>
        <w:t>Antonio Rubino</w:t>
      </w:r>
      <w:r>
        <w:rPr>
          <w:rFonts w:ascii="Calibri" w:eastAsia="Calibri" w:hAnsi="Calibri" w:cs="Calibri"/>
          <w:sz w:val="22"/>
          <w:szCs w:val="22"/>
        </w:rPr>
        <w:t>, protagonista indiscusso di questo campo, con il suo contributo alla fondazione della rivista settimanale Il Corriere dei Piccoli. Dei suoi lavori – caratterizzati da una marcata impostazione grafica e prospettica in cui spicca un taglio fortemente geometrico – troviamo in vendita “Lupetto e la Nina”, 1956, 4 strisce con pagina accompagnata da testo autografo con filastrocca (lotto n.2,</w:t>
      </w:r>
      <w:r>
        <w:rPr>
          <w:rFonts w:ascii="Calibri" w:eastAsia="Calibri" w:hAnsi="Calibri" w:cs="Calibri"/>
          <w:b/>
          <w:sz w:val="22"/>
          <w:szCs w:val="22"/>
        </w:rPr>
        <w:t xml:space="preserve"> stima: €1.000 - €2.000</w:t>
      </w:r>
      <w:r>
        <w:rPr>
          <w:rFonts w:ascii="Calibri" w:eastAsia="Calibri" w:hAnsi="Calibri" w:cs="Calibri"/>
          <w:sz w:val="22"/>
          <w:szCs w:val="22"/>
        </w:rPr>
        <w:t>).</w:t>
      </w:r>
    </w:p>
    <w:p w14:paraId="3B62FB30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10"/>
          <w:szCs w:val="10"/>
        </w:rPr>
      </w:pPr>
    </w:p>
    <w:p w14:paraId="5F4B2140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Sempre per il Corriere dei Piccoli nasce l’amatissimo personaggio del Signor Bonaventura disegnato da </w:t>
      </w:r>
      <w:r>
        <w:rPr>
          <w:rFonts w:ascii="Calibri" w:eastAsia="Calibri" w:hAnsi="Calibri" w:cs="Calibri"/>
          <w:b/>
          <w:sz w:val="22"/>
          <w:szCs w:val="22"/>
        </w:rPr>
        <w:t>Sergio Tofano</w:t>
      </w:r>
      <w:r>
        <w:rPr>
          <w:rFonts w:ascii="Calibri" w:eastAsia="Calibri" w:hAnsi="Calibri" w:cs="Calibri"/>
          <w:sz w:val="22"/>
          <w:szCs w:val="22"/>
        </w:rPr>
        <w:t xml:space="preserve">, artista eclettico che fu attore, regista, scrittore e, appunto, fumettista. Nel raffinato “Bonaventura – Bassotto” del 1953 (lotto n.6, </w:t>
      </w:r>
      <w:r>
        <w:rPr>
          <w:rFonts w:ascii="Calibri" w:eastAsia="Calibri" w:hAnsi="Calibri" w:cs="Calibri"/>
          <w:b/>
          <w:sz w:val="22"/>
          <w:szCs w:val="22"/>
        </w:rPr>
        <w:t>stima: € 150-250</w:t>
      </w:r>
      <w:r>
        <w:rPr>
          <w:rFonts w:ascii="Calibri" w:eastAsia="Calibri" w:hAnsi="Calibri" w:cs="Calibri"/>
          <w:sz w:val="22"/>
          <w:szCs w:val="22"/>
        </w:rPr>
        <w:t xml:space="preserve">) emergono tutti i caratteri peculiari del suo personaggio più famoso, con la sua giacca e capello rossi e larghi pantaloni bianchi che hanno lasciato un segno indelebile nella cultura italiana del secolo scorso. </w:t>
      </w:r>
    </w:p>
    <w:p w14:paraId="604772A8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0069224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Scheda tecnica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7213344" w14:textId="77777777" w:rsidR="00B80089" w:rsidRDefault="00000000">
      <w:pPr>
        <w:spacing w:line="240" w:lineRule="auto"/>
        <w:rPr>
          <w:rFonts w:ascii="Calibri" w:eastAsia="Calibri" w:hAnsi="Calibri" w:cs="Calibri"/>
          <w:b/>
          <w:color w:val="0A0A0A"/>
          <w:sz w:val="22"/>
          <w:szCs w:val="22"/>
        </w:rPr>
      </w:pPr>
      <w:r>
        <w:rPr>
          <w:rFonts w:ascii="Calibri" w:eastAsia="Calibri" w:hAnsi="Calibri" w:cs="Calibri"/>
          <w:b/>
          <w:color w:val="0A0A0A"/>
          <w:sz w:val="22"/>
          <w:szCs w:val="22"/>
        </w:rPr>
        <w:t xml:space="preserve">Art-Rite, asta di Comic Art </w:t>
      </w:r>
    </w:p>
    <w:p w14:paraId="1FB8766C" w14:textId="77777777" w:rsidR="00B80089" w:rsidRDefault="00000000">
      <w:pPr>
        <w:spacing w:line="240" w:lineRule="auto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</w:rPr>
        <w:t>Data e orario</w:t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color w:val="221E1F"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giovedì 30 novembre, </w:t>
      </w:r>
      <w:r>
        <w:rPr>
          <w:rFonts w:ascii="Calibri" w:eastAsia="Calibri" w:hAnsi="Calibri" w:cs="Calibri"/>
          <w:sz w:val="22"/>
          <w:szCs w:val="22"/>
        </w:rPr>
        <w:t>ore 17.30</w:t>
      </w:r>
      <w:r>
        <w:rPr>
          <w:rFonts w:ascii="Calibri" w:eastAsia="Calibri" w:hAnsi="Calibri" w:cs="Calibri"/>
          <w:color w:val="221E1F"/>
          <w:sz w:val="22"/>
          <w:szCs w:val="22"/>
        </w:rPr>
        <w:tab/>
      </w:r>
    </w:p>
    <w:p w14:paraId="02A3C1FD" w14:textId="405A0905" w:rsidR="00B80089" w:rsidRDefault="00000000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Sede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Milano, </w:t>
      </w:r>
      <w:r w:rsidR="00C41CD8">
        <w:t>Via Giovanni Ventura, 5</w:t>
      </w:r>
      <w:r w:rsidR="00C41CD8">
        <w:t xml:space="preserve"> </w:t>
      </w:r>
      <w:r>
        <w:rPr>
          <w:rFonts w:ascii="Calibri" w:eastAsia="Calibri" w:hAnsi="Calibri" w:cs="Calibri"/>
          <w:sz w:val="22"/>
          <w:szCs w:val="22"/>
        </w:rPr>
        <w:t>– asta a porte chiuse</w:t>
      </w:r>
    </w:p>
    <w:p w14:paraId="5F55B597" w14:textId="77777777" w:rsidR="00B80089" w:rsidRDefault="00000000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www.art-rite.it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62441EA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6801999A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Ufficio Stampa Art-Rite</w:t>
      </w:r>
    </w:p>
    <w:p w14:paraId="206EA2DB" w14:textId="77777777" w:rsidR="00B80089" w:rsidRDefault="00000000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NORA comunicazione</w:t>
      </w:r>
    </w:p>
    <w:p w14:paraId="4F6A7357" w14:textId="77777777" w:rsidR="00B8008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Eleonora Caracciolo di Torchiarolo |+39 339 8959372 </w:t>
      </w:r>
    </w:p>
    <w:p w14:paraId="41D7AAE5" w14:textId="77777777" w:rsidR="00B80089" w:rsidRDefault="0000000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noracomunicazione.it |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nora.caracciolo@noracomunicazione.it</w:t>
        </w:r>
      </w:hyperlink>
      <w:r>
        <w:rPr>
          <w:rFonts w:ascii="Calibri" w:eastAsia="Calibri" w:hAnsi="Calibri" w:cs="Calibri"/>
          <w:sz w:val="22"/>
          <w:szCs w:val="22"/>
        </w:rPr>
        <w:t xml:space="preserve"> | 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info@noracomunicazione.it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9C3E850" w14:textId="77777777" w:rsidR="00B80089" w:rsidRDefault="00B80089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10"/>
          <w:szCs w:val="10"/>
          <w:u w:val="single"/>
        </w:rPr>
      </w:pPr>
    </w:p>
    <w:p w14:paraId="3BB405BA" w14:textId="77777777" w:rsidR="00B80089" w:rsidRDefault="00B80089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44C810C" w14:textId="77777777" w:rsidR="00B80089" w:rsidRDefault="00B80089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5FF5FFC" w14:textId="77777777" w:rsidR="00B80089" w:rsidRDefault="00000000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Ufficio Stampa Gruppo Banca Sistema </w:t>
      </w:r>
    </w:p>
    <w:p w14:paraId="311209FC" w14:textId="77777777" w:rsidR="00B80089" w:rsidRDefault="00000000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Patrizia Sferrazza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patrizia.sferrazza@bancasistema.it</w:t>
        </w:r>
      </w:hyperlink>
    </w:p>
    <w:p w14:paraId="1C15CE4F" w14:textId="77777777" w:rsidR="00B80089" w:rsidRDefault="00000000">
      <w:pPr>
        <w:tabs>
          <w:tab w:val="left" w:pos="3760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+39 02 80280354 | +39 335 7353559</w:t>
      </w:r>
    </w:p>
    <w:p w14:paraId="0B98644D" w14:textId="77777777" w:rsidR="00B80089" w:rsidRDefault="00B80089">
      <w:pPr>
        <w:ind w:right="284"/>
        <w:jc w:val="both"/>
        <w:rPr>
          <w:rFonts w:ascii="Calibri" w:eastAsia="Calibri" w:hAnsi="Calibri" w:cs="Calibri"/>
          <w:b/>
        </w:rPr>
      </w:pPr>
    </w:p>
    <w:p w14:paraId="704C88E7" w14:textId="77777777" w:rsidR="00B80089" w:rsidRDefault="00000000">
      <w:pPr>
        <w:ind w:righ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Art-Rite - Gruppo Banca Sistema</w:t>
      </w:r>
    </w:p>
    <w:p w14:paraId="432D0931" w14:textId="77777777" w:rsidR="00B8008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della controllata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S.p.A.</w:t>
      </w:r>
    </w:p>
    <w:p w14:paraId="31C67FA2" w14:textId="77777777" w:rsidR="00B80089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271B33BC" w14:textId="77777777" w:rsidR="00B80089" w:rsidRDefault="00B80089">
      <w:pPr>
        <w:jc w:val="both"/>
        <w:rPr>
          <w:rFonts w:ascii="Calibri" w:eastAsia="Calibri" w:hAnsi="Calibri" w:cs="Calibri"/>
          <w:b/>
        </w:rPr>
      </w:pPr>
    </w:p>
    <w:p w14:paraId="599C6A85" w14:textId="77777777" w:rsidR="00B80089" w:rsidRDefault="00000000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Kruso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Kapital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S.p.A</w:t>
      </w:r>
      <w:proofErr w:type="spellEnd"/>
    </w:p>
    <w:p w14:paraId="60AF4522" w14:textId="77777777" w:rsidR="00B80089" w:rsidRDefault="00000000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, parte del Gruppo Banca Sistema, nasce come denominazione sociale nel novembre del 2022 ed è il primo operatore parte di un gruppo bancario operativo sia nel business del credito su pegno sia nel mercato delle case d’aste di preziosi e oggetti d’arte. Attraverso i suoi marchi, i suoi prodotti e i suoi servizi innovativi, la società è attiva nella valutazione e nell’investimento in beni e opere d’arte; in particolare, nel settore del credito su pegno opera con le filiali a marchio </w:t>
      </w:r>
      <w:proofErr w:type="spellStart"/>
      <w:r>
        <w:rPr>
          <w:rFonts w:ascii="Calibri" w:eastAsia="Calibri" w:hAnsi="Calibri" w:cs="Calibri"/>
        </w:rPr>
        <w:t>ProntoPegno</w:t>
      </w:r>
      <w:proofErr w:type="spellEnd"/>
      <w:r>
        <w:rPr>
          <w:rFonts w:ascii="Calibri" w:eastAsia="Calibri" w:hAnsi="Calibri" w:cs="Calibri"/>
        </w:rPr>
        <w:t xml:space="preserve"> in Italia e in Grecia, attraverso cui offre prestiti alle persone garantiti da un oggetto a collaterale. Mentre attraverso la sua casa d’aste Art-Rite è protagonista nel mercato dell’arte moderna, contemporanea, antica oltre che in alcuni segmenti da collezione come quello delle auto. Con sede principale a Milano, </w:t>
      </w:r>
      <w:proofErr w:type="spellStart"/>
      <w:r>
        <w:rPr>
          <w:rFonts w:ascii="Calibri" w:eastAsia="Calibri" w:hAnsi="Calibri" w:cs="Calibri"/>
        </w:rPr>
        <w:t>Kruso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Kapital</w:t>
      </w:r>
      <w:proofErr w:type="spellEnd"/>
      <w:r>
        <w:rPr>
          <w:rFonts w:ascii="Calibri" w:eastAsia="Calibri" w:hAnsi="Calibri" w:cs="Calibri"/>
        </w:rPr>
        <w:t xml:space="preserve"> è presente con 14 filiali ad Asti, Brescia, Civitavecchia, Firenze, Livorno, Mestre, Napoli, Palermo, Parma, Pisa, Rimini, Roma, Torino, impiega 91 risorse avvalendosi di una struttura multicanale. </w:t>
      </w:r>
    </w:p>
    <w:p w14:paraId="3EFC1ADE" w14:textId="77777777" w:rsidR="00B80089" w:rsidRDefault="00B80089">
      <w:p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89F979A" w14:textId="77777777" w:rsidR="00B80089" w:rsidRDefault="00B80089">
      <w:pPr>
        <w:jc w:val="both"/>
        <w:rPr>
          <w:rFonts w:ascii="Calibri" w:eastAsia="Calibri" w:hAnsi="Calibri" w:cs="Calibri"/>
          <w:sz w:val="18"/>
          <w:szCs w:val="18"/>
        </w:rPr>
      </w:pPr>
    </w:p>
    <w:sectPr w:rsidR="00B80089">
      <w:headerReference w:type="default" r:id="rId10"/>
      <w:footerReference w:type="default" r:id="rId11"/>
      <w:pgSz w:w="11906" w:h="16838"/>
      <w:pgMar w:top="1928" w:right="1361" w:bottom="136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C099" w14:textId="77777777" w:rsidR="00B86915" w:rsidRDefault="00B86915">
      <w:pPr>
        <w:spacing w:line="240" w:lineRule="auto"/>
      </w:pPr>
      <w:r>
        <w:separator/>
      </w:r>
    </w:p>
  </w:endnote>
  <w:endnote w:type="continuationSeparator" w:id="0">
    <w:p w14:paraId="681A3597" w14:textId="77777777" w:rsidR="00B86915" w:rsidRDefault="00B86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CCF1" w14:textId="77777777" w:rsidR="00B80089" w:rsidRDefault="00000000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WWW.ART-RITE.IT</w:t>
      </w:r>
    </w:hyperlink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07F1627" wp14:editId="3681C7E9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22225" cy="22225"/>
              <wp:effectExtent l="0" t="0" r="0" b="0"/>
              <wp:wrapSquare wrapText="bothSides" distT="0" distB="0" distL="114300" distR="114300"/>
              <wp:docPr id="4" name="Connettore 2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22225" cy="22225"/>
              <wp:effectExtent b="0" l="0" r="0" t="0"/>
              <wp:wrapSquare wrapText="bothSides" distB="0" distT="0" distL="114300" distR="11430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98C284C" w14:textId="77777777" w:rsidR="00B800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99CB" w14:textId="77777777" w:rsidR="00B86915" w:rsidRDefault="00B86915">
      <w:pPr>
        <w:spacing w:line="240" w:lineRule="auto"/>
      </w:pPr>
      <w:r>
        <w:separator/>
      </w:r>
    </w:p>
  </w:footnote>
  <w:footnote w:type="continuationSeparator" w:id="0">
    <w:p w14:paraId="4C75C58D" w14:textId="77777777" w:rsidR="00B86915" w:rsidRDefault="00B86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FCD8" w14:textId="77777777" w:rsidR="00B800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8A72520" wp14:editId="2F48174A">
          <wp:simplePos x="0" y="0"/>
          <wp:positionH relativeFrom="margin">
            <wp:posOffset>-3171</wp:posOffset>
          </wp:positionH>
          <wp:positionV relativeFrom="margin">
            <wp:posOffset>-621661</wp:posOffset>
          </wp:positionV>
          <wp:extent cx="1763395" cy="53721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BB2437A" wp14:editId="00D3981C">
          <wp:simplePos x="0" y="0"/>
          <wp:positionH relativeFrom="column">
            <wp:posOffset>4370705</wp:posOffset>
          </wp:positionH>
          <wp:positionV relativeFrom="paragraph">
            <wp:posOffset>137795</wp:posOffset>
          </wp:positionV>
          <wp:extent cx="1367790" cy="62738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627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6EC67C" w14:textId="77777777" w:rsidR="00B80089" w:rsidRDefault="00B80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89"/>
    <w:rsid w:val="00883277"/>
    <w:rsid w:val="00B80089"/>
    <w:rsid w:val="00B86915"/>
    <w:rsid w:val="00C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F7C8"/>
  <w15:docId w15:val="{2B52C09F-80CD-4709-9791-1FC79F7D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.caracciolo@noracomunica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t-ri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zia.sferrazza@bancasistem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art-rite.it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PXMcKZ0iL4fsD1sRZEiPmSnCg==">CgMxLjAyCGguZ2pkZ3hzOAByITFOajJseDhGeWxzdDhtZFR0SG5sTy1qSVdvYjhwNkN6aw==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 Marsella</cp:lastModifiedBy>
  <cp:revision>3</cp:revision>
  <dcterms:created xsi:type="dcterms:W3CDTF">2023-10-11T08:00:00Z</dcterms:created>
  <dcterms:modified xsi:type="dcterms:W3CDTF">2023-11-16T15:39:00Z</dcterms:modified>
</cp:coreProperties>
</file>