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41A26" w14:textId="77777777" w:rsidR="00346E07" w:rsidRPr="00346E07" w:rsidRDefault="00346E07" w:rsidP="00346E07">
      <w:pPr>
        <w:jc w:val="center"/>
        <w:rPr>
          <w:rFonts w:ascii="Schibsted Grotesk" w:eastAsia="Arial Narrow" w:hAnsi="Schibsted Grotesk" w:cs="Arial Narrow"/>
          <w:b/>
          <w:sz w:val="32"/>
          <w:szCs w:val="32"/>
        </w:rPr>
      </w:pPr>
      <w:r w:rsidRPr="00346E07">
        <w:rPr>
          <w:rFonts w:ascii="Schibsted Grotesk" w:eastAsia="Arial Narrow" w:hAnsi="Schibsted Grotesk" w:cs="Arial Narrow"/>
          <w:b/>
          <w:sz w:val="32"/>
          <w:szCs w:val="32"/>
        </w:rPr>
        <w:t>Any Questions?</w:t>
      </w:r>
    </w:p>
    <w:p w14:paraId="144C0032" w14:textId="77777777" w:rsidR="00346E07" w:rsidRPr="00346E07" w:rsidRDefault="00346E07" w:rsidP="00346E07">
      <w:pPr>
        <w:jc w:val="center"/>
        <w:rPr>
          <w:rFonts w:ascii="Schibsted Grotesk" w:eastAsia="Arial Narrow" w:hAnsi="Schibsted Grotesk" w:cs="Arial Narrow"/>
          <w:i/>
          <w:sz w:val="24"/>
          <w:szCs w:val="24"/>
        </w:rPr>
      </w:pPr>
      <w:r w:rsidRPr="00346E07">
        <w:rPr>
          <w:rFonts w:ascii="Schibsted Grotesk" w:eastAsia="Arial Narrow" w:hAnsi="Schibsted Grotesk" w:cs="Arial Narrow"/>
          <w:i/>
          <w:sz w:val="24"/>
          <w:szCs w:val="24"/>
        </w:rPr>
        <w:t>a cura di Isabella Tupone e Francesco Mancini</w:t>
      </w:r>
    </w:p>
    <w:p w14:paraId="42B03037" w14:textId="77777777" w:rsidR="00346E07" w:rsidRPr="00346E07" w:rsidRDefault="00346E07" w:rsidP="00346E07">
      <w:pPr>
        <w:jc w:val="center"/>
        <w:rPr>
          <w:rFonts w:ascii="Schibsted Grotesk" w:eastAsia="Arial Narrow" w:hAnsi="Schibsted Grotesk" w:cs="Arial Narrow"/>
          <w:sz w:val="10"/>
          <w:szCs w:val="10"/>
        </w:rPr>
      </w:pPr>
    </w:p>
    <w:p w14:paraId="7C3694B4" w14:textId="77777777" w:rsidR="00346E07" w:rsidRPr="006F5726" w:rsidRDefault="00346E07" w:rsidP="00346E07">
      <w:pPr>
        <w:spacing w:line="240" w:lineRule="auto"/>
        <w:jc w:val="center"/>
        <w:rPr>
          <w:rFonts w:ascii="Schibsted Grotesk" w:eastAsia="Arial Narrow" w:hAnsi="Schibsted Grotesk" w:cs="Arial Narrow"/>
          <w:bCs/>
          <w:color w:val="000000"/>
          <w:sz w:val="24"/>
          <w:szCs w:val="24"/>
          <w:u w:val="single"/>
        </w:rPr>
      </w:pPr>
      <w:r w:rsidRPr="006F5726">
        <w:rPr>
          <w:rFonts w:ascii="Schibsted Grotesk" w:eastAsia="Arial Narrow" w:hAnsi="Schibsted Grotesk" w:cs="Arial Narrow"/>
          <w:bCs/>
          <w:color w:val="000000"/>
          <w:sz w:val="24"/>
          <w:szCs w:val="24"/>
          <w:u w:val="single"/>
        </w:rPr>
        <w:t xml:space="preserve">Milano, galleria </w:t>
      </w:r>
      <w:r w:rsidRPr="006F5726">
        <w:rPr>
          <w:rFonts w:ascii="Schibsted Grotesk" w:eastAsia="Arial Narrow" w:hAnsi="Schibsted Grotesk" w:cs="Arial Narrow"/>
          <w:bCs/>
          <w:sz w:val="24"/>
          <w:szCs w:val="24"/>
          <w:u w:val="single"/>
        </w:rPr>
        <w:t>Area\B</w:t>
      </w:r>
    </w:p>
    <w:p w14:paraId="54F3BEB7" w14:textId="7DCBA077" w:rsidR="00346E07" w:rsidRPr="00346E07" w:rsidRDefault="00206E3D" w:rsidP="00346E07">
      <w:pPr>
        <w:spacing w:line="240" w:lineRule="auto"/>
        <w:jc w:val="center"/>
        <w:rPr>
          <w:rFonts w:ascii="Schibsted Grotesk" w:eastAsia="Arial Narrow" w:hAnsi="Schibsted Grotesk" w:cs="Arial Narrow"/>
          <w:color w:val="000000"/>
          <w:sz w:val="24"/>
          <w:szCs w:val="24"/>
        </w:rPr>
      </w:pPr>
      <w:r>
        <w:rPr>
          <w:rFonts w:ascii="Schibsted Grotesk" w:eastAsia="Arial Narrow" w:hAnsi="Schibsted Grotesk" w:cs="Arial Narrow"/>
          <w:color w:val="000000"/>
          <w:sz w:val="24"/>
          <w:szCs w:val="24"/>
        </w:rPr>
        <w:t>5 marzo -</w:t>
      </w:r>
      <w:r w:rsidR="00346E07" w:rsidRPr="00346E07">
        <w:rPr>
          <w:rFonts w:ascii="Schibsted Grotesk" w:eastAsia="Arial Narrow" w:hAnsi="Schibsted Grotesk" w:cs="Arial Narrow"/>
          <w:color w:val="000000"/>
          <w:sz w:val="24"/>
          <w:szCs w:val="24"/>
        </w:rPr>
        <w:t xml:space="preserve"> 10 maggio 2024</w:t>
      </w:r>
    </w:p>
    <w:p w14:paraId="5EBB9551" w14:textId="77777777" w:rsidR="00346E07" w:rsidRPr="006F5726" w:rsidRDefault="00346E07" w:rsidP="00346E07">
      <w:pPr>
        <w:jc w:val="center"/>
        <w:rPr>
          <w:rFonts w:ascii="Schibsted Grotesk" w:eastAsia="Arial Narrow" w:hAnsi="Schibsted Grotesk" w:cs="Arial Narrow"/>
          <w:color w:val="000000"/>
          <w:sz w:val="10"/>
          <w:szCs w:val="10"/>
        </w:rPr>
      </w:pPr>
    </w:p>
    <w:p w14:paraId="5D5C3664" w14:textId="77777777" w:rsidR="00346E07" w:rsidRPr="006F5726" w:rsidRDefault="00346E07" w:rsidP="00346E07">
      <w:pPr>
        <w:ind w:left="-142" w:right="-286" w:firstLine="142"/>
        <w:jc w:val="center"/>
        <w:rPr>
          <w:rFonts w:ascii="Schibsted Grotesk" w:eastAsia="Arial Narrow" w:hAnsi="Schibsted Grotesk" w:cs="Arial Narrow"/>
          <w:color w:val="000000"/>
          <w:sz w:val="24"/>
          <w:szCs w:val="24"/>
          <w:u w:val="single"/>
        </w:rPr>
      </w:pPr>
      <w:r w:rsidRPr="006F5726">
        <w:rPr>
          <w:rFonts w:ascii="Schibsted Grotesk" w:eastAsia="Arial Narrow" w:hAnsi="Schibsted Grotesk" w:cs="Arial Narrow"/>
          <w:color w:val="000000"/>
          <w:sz w:val="24"/>
          <w:szCs w:val="24"/>
          <w:u w:val="single"/>
        </w:rPr>
        <w:t>Con opere di: Chiara Baima Poma, Irene Balia, Loredana Galante, Laura Giardino e Sarah Ledda</w:t>
      </w:r>
    </w:p>
    <w:p w14:paraId="359F7EBC" w14:textId="77777777" w:rsidR="00346E07" w:rsidRPr="00346E07" w:rsidRDefault="00346E07" w:rsidP="00346E07">
      <w:pPr>
        <w:ind w:left="-142" w:right="-286" w:firstLine="142"/>
        <w:jc w:val="both"/>
        <w:rPr>
          <w:rFonts w:ascii="Schibsted Grotesk" w:eastAsia="Arial Narrow" w:hAnsi="Schibsted Grotesk" w:cs="Arial Narrow"/>
          <w:sz w:val="16"/>
          <w:szCs w:val="16"/>
        </w:rPr>
      </w:pPr>
    </w:p>
    <w:p w14:paraId="42CDB50F" w14:textId="390C8733" w:rsidR="00346E07" w:rsidRPr="00346E07" w:rsidRDefault="00346E07" w:rsidP="00346E07">
      <w:pPr>
        <w:tabs>
          <w:tab w:val="left" w:pos="885"/>
        </w:tabs>
        <w:jc w:val="both"/>
        <w:rPr>
          <w:rFonts w:ascii="Schibsted Grotesk" w:eastAsia="Arial Narrow" w:hAnsi="Schibsted Grotesk" w:cs="Arial Narrow"/>
          <w:b/>
          <w:bCs/>
          <w:sz w:val="20"/>
          <w:szCs w:val="20"/>
        </w:rPr>
      </w:pPr>
      <w:r w:rsidRPr="00346E07">
        <w:rPr>
          <w:rFonts w:ascii="Schibsted Grotesk" w:eastAsia="Arial Narrow" w:hAnsi="Schibsted Grotesk" w:cs="Arial Narrow"/>
          <w:i/>
          <w:iCs/>
          <w:sz w:val="20"/>
          <w:szCs w:val="20"/>
        </w:rPr>
        <w:t xml:space="preserve">Comunicato stampa </w:t>
      </w:r>
      <w:r w:rsidR="00DE5BB5">
        <w:rPr>
          <w:rFonts w:ascii="Schibsted Grotesk" w:eastAsia="Arial Narrow" w:hAnsi="Schibsted Grotesk" w:cs="Arial Narrow"/>
          <w:i/>
          <w:iCs/>
          <w:sz w:val="20"/>
          <w:szCs w:val="20"/>
        </w:rPr>
        <w:t>05</w:t>
      </w:r>
      <w:r w:rsidRPr="00346E07">
        <w:rPr>
          <w:rFonts w:ascii="Schibsted Grotesk" w:eastAsia="Arial Narrow" w:hAnsi="Schibsted Grotesk" w:cs="Arial Narrow"/>
          <w:i/>
          <w:iCs/>
          <w:sz w:val="20"/>
          <w:szCs w:val="20"/>
        </w:rPr>
        <w:t>.0</w:t>
      </w:r>
      <w:r w:rsidR="00DE5BB5">
        <w:rPr>
          <w:rFonts w:ascii="Schibsted Grotesk" w:eastAsia="Arial Narrow" w:hAnsi="Schibsted Grotesk" w:cs="Arial Narrow"/>
          <w:i/>
          <w:iCs/>
          <w:sz w:val="20"/>
          <w:szCs w:val="20"/>
        </w:rPr>
        <w:t>3</w:t>
      </w:r>
      <w:r w:rsidRPr="00346E07">
        <w:rPr>
          <w:rFonts w:ascii="Schibsted Grotesk" w:eastAsia="Arial Narrow" w:hAnsi="Schibsted Grotesk" w:cs="Arial Narrow"/>
          <w:i/>
          <w:iCs/>
          <w:sz w:val="20"/>
          <w:szCs w:val="20"/>
        </w:rPr>
        <w:t>.2024</w:t>
      </w:r>
      <w:r w:rsidRPr="00346E07">
        <w:rPr>
          <w:rFonts w:ascii="Schibsted Grotesk" w:eastAsia="Arial Narrow" w:hAnsi="Schibsted Grotesk" w:cs="Arial Narrow"/>
          <w:sz w:val="20"/>
          <w:szCs w:val="20"/>
        </w:rPr>
        <w:t xml:space="preserve"> - Dal 5 marzo al 10 maggio 2024, la galleria Area\B di Milano presenta la mostra “Any Questions?”, una collettiva tutta al femminile curata da Isabella Tupone e Francesco Mancini, che vede esposte venti opere – in gran parte </w:t>
      </w:r>
      <w:r w:rsidRPr="00346E07">
        <w:rPr>
          <w:rFonts w:ascii="Schibsted Grotesk" w:eastAsia="Arial Narrow" w:hAnsi="Schibsted Grotesk" w:cs="Arial Narrow"/>
          <w:b/>
          <w:bCs/>
          <w:sz w:val="20"/>
          <w:szCs w:val="20"/>
        </w:rPr>
        <w:t>inedite</w:t>
      </w:r>
      <w:r w:rsidRPr="00346E07">
        <w:rPr>
          <w:rFonts w:ascii="Schibsted Grotesk" w:eastAsia="Arial Narrow" w:hAnsi="Schibsted Grotesk" w:cs="Arial Narrow"/>
          <w:sz w:val="20"/>
          <w:szCs w:val="20"/>
        </w:rPr>
        <w:t xml:space="preserve"> – firmate da</w:t>
      </w:r>
      <w:r w:rsidRPr="00346E07">
        <w:rPr>
          <w:rFonts w:ascii="Schibsted Grotesk" w:eastAsia="Arial Narrow" w:hAnsi="Schibsted Grotesk" w:cs="Arial Narrow"/>
          <w:b/>
          <w:bCs/>
          <w:sz w:val="20"/>
          <w:szCs w:val="20"/>
        </w:rPr>
        <w:t xml:space="preserve"> Chiara Baima Poma</w:t>
      </w:r>
      <w:r w:rsidRPr="00346E07">
        <w:rPr>
          <w:rFonts w:ascii="Schibsted Grotesk" w:eastAsia="Arial Narrow" w:hAnsi="Schibsted Grotesk" w:cs="Arial Narrow"/>
          <w:sz w:val="20"/>
          <w:szCs w:val="20"/>
        </w:rPr>
        <w:t>,</w:t>
      </w:r>
      <w:r w:rsidRPr="00346E07">
        <w:rPr>
          <w:rFonts w:ascii="Schibsted Grotesk" w:eastAsia="Arial Narrow" w:hAnsi="Schibsted Grotesk" w:cs="Arial Narrow"/>
          <w:b/>
          <w:bCs/>
          <w:sz w:val="20"/>
          <w:szCs w:val="20"/>
        </w:rPr>
        <w:t xml:space="preserve"> Irene Balia</w:t>
      </w:r>
      <w:r w:rsidRPr="00346E07">
        <w:rPr>
          <w:rFonts w:ascii="Schibsted Grotesk" w:eastAsia="Arial Narrow" w:hAnsi="Schibsted Grotesk" w:cs="Arial Narrow"/>
          <w:sz w:val="20"/>
          <w:szCs w:val="20"/>
        </w:rPr>
        <w:t>,</w:t>
      </w:r>
      <w:r w:rsidRPr="00346E07">
        <w:rPr>
          <w:rFonts w:ascii="Schibsted Grotesk" w:eastAsia="Arial Narrow" w:hAnsi="Schibsted Grotesk" w:cs="Arial Narrow"/>
          <w:b/>
          <w:bCs/>
          <w:sz w:val="20"/>
          <w:szCs w:val="20"/>
        </w:rPr>
        <w:t xml:space="preserve"> Loredana Galante</w:t>
      </w:r>
      <w:r w:rsidRPr="00346E07">
        <w:rPr>
          <w:rFonts w:ascii="Schibsted Grotesk" w:eastAsia="Arial Narrow" w:hAnsi="Schibsted Grotesk" w:cs="Arial Narrow"/>
          <w:sz w:val="20"/>
          <w:szCs w:val="20"/>
        </w:rPr>
        <w:t>,</w:t>
      </w:r>
      <w:r w:rsidRPr="00346E07">
        <w:rPr>
          <w:rFonts w:ascii="Schibsted Grotesk" w:eastAsia="Arial Narrow" w:hAnsi="Schibsted Grotesk" w:cs="Arial Narrow"/>
          <w:b/>
          <w:bCs/>
          <w:sz w:val="20"/>
          <w:szCs w:val="20"/>
        </w:rPr>
        <w:t xml:space="preserve"> Laura Giardino e Sarah Ledda. </w:t>
      </w:r>
    </w:p>
    <w:p w14:paraId="68A7D438" w14:textId="77777777" w:rsidR="00346E07" w:rsidRPr="008F77F8" w:rsidRDefault="00346E07" w:rsidP="00346E07">
      <w:pPr>
        <w:jc w:val="both"/>
        <w:rPr>
          <w:rFonts w:ascii="Schibsted Grotesk" w:eastAsia="Arial Narrow" w:hAnsi="Schibsted Grotesk" w:cs="Arial Narrow"/>
          <w:sz w:val="10"/>
          <w:szCs w:val="10"/>
        </w:rPr>
      </w:pPr>
    </w:p>
    <w:p w14:paraId="09854509" w14:textId="77777777" w:rsidR="00346E07" w:rsidRPr="00346E07" w:rsidRDefault="00346E07" w:rsidP="00346E07">
      <w:pPr>
        <w:jc w:val="both"/>
        <w:rPr>
          <w:rFonts w:ascii="Schibsted Grotesk" w:eastAsia="Arial Narrow" w:hAnsi="Schibsted Grotesk" w:cs="Arial Narrow"/>
          <w:sz w:val="20"/>
          <w:szCs w:val="20"/>
        </w:rPr>
      </w:pPr>
      <w:r w:rsidRPr="00346E07">
        <w:rPr>
          <w:rFonts w:ascii="Schibsted Grotesk" w:eastAsia="Arial Narrow" w:hAnsi="Schibsted Grotesk" w:cs="Arial Narrow"/>
          <w:sz w:val="20"/>
          <w:szCs w:val="20"/>
        </w:rPr>
        <w:t xml:space="preserve">Il </w:t>
      </w:r>
      <w:r w:rsidRPr="00346E07">
        <w:rPr>
          <w:rFonts w:ascii="Schibsted Grotesk" w:eastAsia="Arial Narrow" w:hAnsi="Schibsted Grotesk" w:cs="Arial Narrow"/>
          <w:b/>
          <w:bCs/>
          <w:sz w:val="20"/>
          <w:szCs w:val="20"/>
        </w:rPr>
        <w:t>titolo</w:t>
      </w:r>
      <w:r w:rsidRPr="00346E07">
        <w:rPr>
          <w:rFonts w:ascii="Schibsted Grotesk" w:eastAsia="Arial Narrow" w:hAnsi="Schibsted Grotesk" w:cs="Arial Narrow"/>
          <w:sz w:val="20"/>
          <w:szCs w:val="20"/>
        </w:rPr>
        <w:t xml:space="preserve"> “Any questions?” cita la frase che chiude il celebre romanzo di </w:t>
      </w:r>
      <w:r w:rsidRPr="00346E07">
        <w:rPr>
          <w:rFonts w:ascii="Schibsted Grotesk" w:eastAsia="Arial Narrow" w:hAnsi="Schibsted Grotesk" w:cs="Arial Narrow"/>
          <w:b/>
          <w:bCs/>
          <w:sz w:val="20"/>
          <w:szCs w:val="20"/>
        </w:rPr>
        <w:t>Margaret Atwood</w:t>
      </w:r>
      <w:r w:rsidRPr="00346E07">
        <w:rPr>
          <w:rFonts w:ascii="Schibsted Grotesk" w:eastAsia="Arial Narrow" w:hAnsi="Schibsted Grotesk" w:cs="Arial Narrow"/>
          <w:sz w:val="20"/>
          <w:szCs w:val="20"/>
        </w:rPr>
        <w:t xml:space="preserve"> del 1985 “Il racconto dell’Ancella” diventato simbolo di emancipazione femminile: ambientato nell’immaginaria Repubblica di Gilead, affronta il tema della sottomissione delle donne in un ambiente che le giudica sulla base della loro fertilità, considerandole alla stregua di semplici oggetti. Ma non solo: al centro di quest’opera letteraria troviamo profonde riflessioni sulla solidarietà femminile, sulle caratteristiche di una società patriarcale, sulla perdita dei diritti e delle relative libertà.</w:t>
      </w:r>
    </w:p>
    <w:p w14:paraId="58B611D5" w14:textId="77777777" w:rsidR="00346E07" w:rsidRPr="00346E07" w:rsidRDefault="00346E07" w:rsidP="00346E07">
      <w:pPr>
        <w:jc w:val="both"/>
        <w:rPr>
          <w:rFonts w:ascii="Schibsted Grotesk" w:eastAsia="Arial Narrow" w:hAnsi="Schibsted Grotesk" w:cs="Arial Narrow"/>
          <w:b/>
          <w:bCs/>
          <w:sz w:val="20"/>
          <w:szCs w:val="20"/>
        </w:rPr>
      </w:pPr>
      <w:r w:rsidRPr="00346E07">
        <w:rPr>
          <w:rFonts w:ascii="Schibsted Grotesk" w:eastAsia="Arial Narrow" w:hAnsi="Schibsted Grotesk" w:cs="Arial Narrow"/>
          <w:sz w:val="20"/>
          <w:szCs w:val="20"/>
        </w:rPr>
        <w:t>Le cinque artiste invitate, d</w:t>
      </w:r>
      <w:r w:rsidRPr="00346E07">
        <w:rPr>
          <w:rFonts w:ascii="Schibsted Grotesk" w:eastAsia="Arial Narrow" w:hAnsi="Schibsted Grotesk" w:cs="Arial Narrow"/>
          <w:color w:val="202020"/>
          <w:sz w:val="20"/>
          <w:szCs w:val="20"/>
        </w:rPr>
        <w:t>iverse per età e formazione</w:t>
      </w:r>
      <w:r w:rsidRPr="00346E07">
        <w:rPr>
          <w:rFonts w:ascii="Schibsted Grotesk" w:eastAsia="Arial Narrow" w:hAnsi="Schibsted Grotesk" w:cs="Arial Narrow"/>
          <w:sz w:val="20"/>
          <w:szCs w:val="20"/>
        </w:rPr>
        <w:t xml:space="preserve">, danno una loro visione di questi temi – </w:t>
      </w:r>
      <w:r w:rsidRPr="00346E07">
        <w:rPr>
          <w:rFonts w:ascii="Schibsted Grotesk" w:eastAsia="Arial Narrow" w:hAnsi="Schibsted Grotesk" w:cs="Arial Narrow"/>
          <w:bCs/>
          <w:sz w:val="20"/>
          <w:szCs w:val="20"/>
        </w:rPr>
        <w:t>sempre attuali e purtroppo mai superati</w:t>
      </w:r>
      <w:r w:rsidRPr="00346E07">
        <w:rPr>
          <w:rFonts w:ascii="Schibsted Grotesk" w:eastAsia="Arial Narrow" w:hAnsi="Schibsted Grotesk" w:cs="Arial Narrow"/>
          <w:sz w:val="20"/>
          <w:szCs w:val="20"/>
        </w:rPr>
        <w:t xml:space="preserve"> – attraverso poetiche personali e registri differenti.</w:t>
      </w:r>
    </w:p>
    <w:p w14:paraId="5BD6EE9F" w14:textId="77777777" w:rsidR="00346E07" w:rsidRPr="008F77F8" w:rsidRDefault="00346E07" w:rsidP="00346E07">
      <w:pPr>
        <w:jc w:val="both"/>
        <w:rPr>
          <w:rFonts w:ascii="Schibsted Grotesk" w:eastAsia="Arial Narrow" w:hAnsi="Schibsted Grotesk" w:cs="Arial Narrow"/>
          <w:bCs/>
          <w:color w:val="202020"/>
          <w:sz w:val="10"/>
          <w:szCs w:val="10"/>
        </w:rPr>
      </w:pPr>
    </w:p>
    <w:p w14:paraId="5F8D2639" w14:textId="77777777" w:rsidR="00346E07" w:rsidRPr="00346E07" w:rsidRDefault="00346E07" w:rsidP="00346E07">
      <w:pPr>
        <w:jc w:val="both"/>
        <w:rPr>
          <w:rFonts w:ascii="Schibsted Grotesk" w:eastAsia="Arial Narrow" w:hAnsi="Schibsted Grotesk" w:cs="Arial Narrow"/>
          <w:bCs/>
          <w:color w:val="202020"/>
          <w:sz w:val="20"/>
          <w:szCs w:val="20"/>
        </w:rPr>
      </w:pPr>
      <w:r w:rsidRPr="00346E07">
        <w:rPr>
          <w:rFonts w:ascii="Schibsted Grotesk" w:eastAsia="Arial Narrow" w:hAnsi="Schibsted Grotesk" w:cs="Arial Narrow"/>
          <w:bCs/>
          <w:color w:val="202020"/>
          <w:sz w:val="20"/>
          <w:szCs w:val="20"/>
        </w:rPr>
        <w:t xml:space="preserve">Nelle opere di </w:t>
      </w:r>
      <w:r w:rsidRPr="00346E07">
        <w:rPr>
          <w:rFonts w:ascii="Schibsted Grotesk" w:eastAsia="Arial Narrow" w:hAnsi="Schibsted Grotesk" w:cs="Arial Narrow"/>
          <w:b/>
          <w:color w:val="202020"/>
          <w:sz w:val="20"/>
          <w:szCs w:val="20"/>
        </w:rPr>
        <w:t>Chiara Baima Poma</w:t>
      </w:r>
      <w:r w:rsidRPr="00346E07">
        <w:rPr>
          <w:rFonts w:ascii="Schibsted Grotesk" w:eastAsia="Arial Narrow" w:hAnsi="Schibsted Grotesk" w:cs="Arial Narrow"/>
          <w:bCs/>
          <w:color w:val="202020"/>
          <w:sz w:val="20"/>
          <w:szCs w:val="20"/>
        </w:rPr>
        <w:t xml:space="preserve"> (Cuorgnè, 1990) – tele in cui tecnica pittorica e stile richiamano l’arte medievale e rinascimentale italiana – passato e presente, luoghi familiari ed esotici, realtà e sogno si uniscono. I suoi lavori rendono omaggio ad una </w:t>
      </w:r>
      <w:r w:rsidRPr="00346E07">
        <w:rPr>
          <w:rFonts w:ascii="Schibsted Grotesk" w:eastAsia="Arial Narrow" w:hAnsi="Schibsted Grotesk" w:cs="Arial Narrow"/>
          <w:b/>
          <w:color w:val="202020"/>
          <w:sz w:val="20"/>
          <w:szCs w:val="20"/>
        </w:rPr>
        <w:t>pluralità di canoni estetici</w:t>
      </w:r>
      <w:r w:rsidRPr="00346E07">
        <w:rPr>
          <w:rFonts w:ascii="Schibsted Grotesk" w:eastAsia="Arial Narrow" w:hAnsi="Schibsted Grotesk" w:cs="Arial Narrow"/>
          <w:bCs/>
          <w:color w:val="202020"/>
          <w:sz w:val="20"/>
          <w:szCs w:val="20"/>
        </w:rPr>
        <w:t xml:space="preserve"> che ritroviamo ad esempio in “Giocare col fuoco” e “Piangere sul latte versato” tratte dalla serie “Modi di dire”. Queste tele esaltano una bellezza fuori dagli schemi attraverso il contrasto tra la bidimensionalità del supporto e la fisicità dei corpi accompagnata spesso da uno sguardo a tratti malinconico.</w:t>
      </w:r>
    </w:p>
    <w:p w14:paraId="45003817" w14:textId="77777777" w:rsidR="00346E07" w:rsidRPr="008F77F8" w:rsidRDefault="00346E07" w:rsidP="00346E07">
      <w:pPr>
        <w:jc w:val="both"/>
        <w:rPr>
          <w:rFonts w:ascii="Schibsted Grotesk" w:eastAsia="Arial Narrow" w:hAnsi="Schibsted Grotesk" w:cs="Arial Narrow"/>
          <w:b/>
          <w:color w:val="202020"/>
          <w:sz w:val="10"/>
          <w:szCs w:val="10"/>
        </w:rPr>
      </w:pPr>
    </w:p>
    <w:p w14:paraId="3474ACF6" w14:textId="77777777" w:rsidR="00346E07" w:rsidRPr="00346E07" w:rsidRDefault="00346E07" w:rsidP="00346E07">
      <w:pPr>
        <w:jc w:val="both"/>
        <w:rPr>
          <w:rFonts w:ascii="Schibsted Grotesk" w:eastAsia="Arial Narrow" w:hAnsi="Schibsted Grotesk" w:cs="Arial Narrow"/>
          <w:bCs/>
          <w:color w:val="202020"/>
          <w:sz w:val="20"/>
          <w:szCs w:val="20"/>
        </w:rPr>
      </w:pPr>
      <w:r w:rsidRPr="00346E07">
        <w:rPr>
          <w:rFonts w:ascii="Schibsted Grotesk" w:eastAsia="Arial Narrow" w:hAnsi="Schibsted Grotesk" w:cs="Arial Narrow"/>
          <w:b/>
          <w:color w:val="202020"/>
          <w:sz w:val="20"/>
          <w:szCs w:val="20"/>
        </w:rPr>
        <w:t xml:space="preserve">Irene Balia </w:t>
      </w:r>
      <w:r w:rsidRPr="00346E07">
        <w:rPr>
          <w:rFonts w:ascii="Schibsted Grotesk" w:eastAsia="Arial Narrow" w:hAnsi="Schibsted Grotesk" w:cs="Arial Narrow"/>
          <w:bCs/>
          <w:color w:val="202020"/>
          <w:sz w:val="20"/>
          <w:szCs w:val="20"/>
        </w:rPr>
        <w:t>(Iglesias, 1985) trae ispirazione da canzoni, poesie, avvenimenti quotidiani, oltre che da tradizioni che appartengono alla sua terra natia, la Sardegna.</w:t>
      </w:r>
    </w:p>
    <w:p w14:paraId="7B1C34B4" w14:textId="77777777" w:rsidR="00346E07" w:rsidRPr="00346E07" w:rsidRDefault="00346E07" w:rsidP="00346E07">
      <w:pPr>
        <w:jc w:val="both"/>
        <w:rPr>
          <w:rFonts w:ascii="Schibsted Grotesk" w:eastAsia="Arial Narrow" w:hAnsi="Schibsted Grotesk" w:cs="Arial Narrow"/>
          <w:bCs/>
          <w:color w:val="202020"/>
          <w:sz w:val="20"/>
          <w:szCs w:val="20"/>
        </w:rPr>
      </w:pPr>
      <w:r w:rsidRPr="00346E07">
        <w:rPr>
          <w:rFonts w:ascii="Schibsted Grotesk" w:eastAsia="Arial Narrow" w:hAnsi="Schibsted Grotesk" w:cs="Arial Narrow"/>
          <w:bCs/>
          <w:color w:val="202020"/>
          <w:sz w:val="20"/>
          <w:szCs w:val="20"/>
        </w:rPr>
        <w:t xml:space="preserve">Proprio a una di queste fa riferimento l’opera in mostra “La fumigazione” in cui l’autrice racconta di un </w:t>
      </w:r>
      <w:r w:rsidRPr="00346E07">
        <w:rPr>
          <w:rFonts w:ascii="Schibsted Grotesk" w:eastAsia="Arial Narrow" w:hAnsi="Schibsted Grotesk" w:cs="Arial Narrow"/>
          <w:b/>
          <w:color w:val="202020"/>
          <w:sz w:val="20"/>
          <w:szCs w:val="20"/>
        </w:rPr>
        <w:t>rituale tramandato di generazione in generazione</w:t>
      </w:r>
      <w:r w:rsidRPr="00346E07">
        <w:rPr>
          <w:rFonts w:ascii="Schibsted Grotesk" w:eastAsia="Arial Narrow" w:hAnsi="Schibsted Grotesk" w:cs="Arial Narrow"/>
          <w:bCs/>
          <w:color w:val="202020"/>
          <w:sz w:val="20"/>
          <w:szCs w:val="20"/>
        </w:rPr>
        <w:t xml:space="preserve"> allo scopo di combattere “lo spavento”: una donna taglia via quattro ciocche di capelli dando loro fuoco, bruciando letteralmente la paura e allontanando il trauma derivato da uno spavento o un grande dispiacere.</w:t>
      </w:r>
    </w:p>
    <w:p w14:paraId="041EC758" w14:textId="77777777" w:rsidR="00346E07" w:rsidRPr="008F77F8" w:rsidRDefault="00346E07" w:rsidP="00346E07">
      <w:pPr>
        <w:jc w:val="both"/>
        <w:rPr>
          <w:rFonts w:ascii="Schibsted Grotesk" w:eastAsia="Arial Narrow" w:hAnsi="Schibsted Grotesk" w:cs="Arial Narrow"/>
          <w:sz w:val="10"/>
          <w:szCs w:val="10"/>
        </w:rPr>
      </w:pPr>
    </w:p>
    <w:p w14:paraId="2BD22874" w14:textId="77777777" w:rsidR="00346E07" w:rsidRPr="00346E07" w:rsidRDefault="00346E07" w:rsidP="00346E07">
      <w:pPr>
        <w:jc w:val="both"/>
        <w:rPr>
          <w:rFonts w:ascii="Schibsted Grotesk" w:eastAsia="Arial Narrow" w:hAnsi="Schibsted Grotesk" w:cs="Arial Narrow"/>
          <w:bCs/>
          <w:color w:val="202020"/>
          <w:sz w:val="20"/>
          <w:szCs w:val="20"/>
        </w:rPr>
      </w:pPr>
      <w:r w:rsidRPr="00346E07">
        <w:rPr>
          <w:rFonts w:ascii="Schibsted Grotesk" w:eastAsia="Arial Narrow" w:hAnsi="Schibsted Grotesk" w:cs="Arial Narrow"/>
          <w:b/>
          <w:color w:val="202020"/>
          <w:sz w:val="20"/>
          <w:szCs w:val="20"/>
        </w:rPr>
        <w:t>Loredana Galante</w:t>
      </w:r>
      <w:r w:rsidRPr="00346E07">
        <w:rPr>
          <w:rFonts w:ascii="Schibsted Grotesk" w:eastAsia="Arial Narrow" w:hAnsi="Schibsted Grotesk" w:cs="Arial Narrow"/>
          <w:bCs/>
          <w:color w:val="202020"/>
          <w:sz w:val="20"/>
          <w:szCs w:val="20"/>
        </w:rPr>
        <w:t xml:space="preserve"> (Genova, 1970) espone i suoi delicati </w:t>
      </w:r>
      <w:r w:rsidRPr="00346E07">
        <w:rPr>
          <w:rFonts w:ascii="Schibsted Grotesk" w:eastAsia="Arial Narrow" w:hAnsi="Schibsted Grotesk" w:cs="Arial Narrow"/>
          <w:b/>
          <w:color w:val="202020"/>
          <w:sz w:val="20"/>
          <w:szCs w:val="20"/>
        </w:rPr>
        <w:t>ricami</w:t>
      </w:r>
      <w:r w:rsidRPr="00346E07">
        <w:rPr>
          <w:rFonts w:ascii="Schibsted Grotesk" w:eastAsia="Arial Narrow" w:hAnsi="Schibsted Grotesk" w:cs="Arial Narrow"/>
          <w:bCs/>
          <w:color w:val="202020"/>
          <w:sz w:val="20"/>
          <w:szCs w:val="20"/>
        </w:rPr>
        <w:t xml:space="preserve">: una pratica da sempre legata al mondo della donna, appannaggio femminile anche nel romanzo della Atwood, che nell’artista genovese diventa tecnica per un racconto contemporaneo: quello della </w:t>
      </w:r>
      <w:r w:rsidRPr="00346E07">
        <w:rPr>
          <w:rFonts w:ascii="Schibsted Grotesk" w:eastAsia="Arial Narrow" w:hAnsi="Schibsted Grotesk" w:cs="Arial Narrow"/>
          <w:b/>
          <w:color w:val="202020"/>
          <w:sz w:val="20"/>
          <w:szCs w:val="20"/>
        </w:rPr>
        <w:t>negazione dell’esposizione del corpo</w:t>
      </w:r>
      <w:r w:rsidRPr="00346E07">
        <w:rPr>
          <w:rFonts w:ascii="Schibsted Grotesk" w:eastAsia="Arial Narrow" w:hAnsi="Schibsted Grotesk" w:cs="Arial Narrow"/>
          <w:bCs/>
          <w:color w:val="202020"/>
          <w:sz w:val="20"/>
          <w:szCs w:val="20"/>
        </w:rPr>
        <w:t>, la costrizione quasi costante a coprirsi, il non poter parlare liberamente della sessualità per non essere giudicate “poco eleganti”. Nelle opere di Galante le protagoniste sono orgogliose della loro bellezza e della loro fisicità, rivendicando il diritto a mostrarsi, esprimersi, spogliarsi, essere.</w:t>
      </w:r>
    </w:p>
    <w:p w14:paraId="3866A76F" w14:textId="77777777" w:rsidR="00346E07" w:rsidRPr="00346E07" w:rsidRDefault="00346E07" w:rsidP="00346E07">
      <w:pPr>
        <w:jc w:val="both"/>
        <w:rPr>
          <w:rFonts w:ascii="Schibsted Grotesk" w:eastAsia="Arial Narrow" w:hAnsi="Schibsted Grotesk" w:cs="Arial Narrow"/>
          <w:bCs/>
          <w:color w:val="202020"/>
          <w:sz w:val="10"/>
          <w:szCs w:val="10"/>
        </w:rPr>
      </w:pPr>
    </w:p>
    <w:p w14:paraId="55321721" w14:textId="77777777" w:rsidR="00346E07" w:rsidRPr="00346E07" w:rsidRDefault="00346E07" w:rsidP="00346E07">
      <w:pPr>
        <w:tabs>
          <w:tab w:val="left" w:pos="3686"/>
        </w:tabs>
        <w:jc w:val="both"/>
        <w:rPr>
          <w:rFonts w:ascii="Schibsted Grotesk" w:eastAsia="Arial Narrow" w:hAnsi="Schibsted Grotesk" w:cs="Arial Narrow"/>
          <w:bCs/>
          <w:color w:val="202020"/>
          <w:sz w:val="20"/>
          <w:szCs w:val="20"/>
        </w:rPr>
      </w:pPr>
      <w:r w:rsidRPr="00346E07">
        <w:rPr>
          <w:rFonts w:ascii="Schibsted Grotesk" w:eastAsia="Arial Narrow" w:hAnsi="Schibsted Grotesk" w:cs="Arial Narrow"/>
          <w:bCs/>
          <w:color w:val="202020"/>
          <w:sz w:val="20"/>
          <w:szCs w:val="20"/>
        </w:rPr>
        <w:t>Con opere meno recenti e altre più attuali,</w:t>
      </w:r>
      <w:r w:rsidRPr="00346E07">
        <w:rPr>
          <w:rFonts w:ascii="Schibsted Grotesk" w:eastAsia="Arial Narrow" w:hAnsi="Schibsted Grotesk" w:cs="Arial Narrow"/>
          <w:b/>
          <w:color w:val="202020"/>
          <w:sz w:val="20"/>
          <w:szCs w:val="20"/>
        </w:rPr>
        <w:t xml:space="preserve"> Laura Giardino </w:t>
      </w:r>
      <w:r w:rsidRPr="00346E07">
        <w:rPr>
          <w:rFonts w:ascii="Schibsted Grotesk" w:eastAsia="Arial Narrow" w:hAnsi="Schibsted Grotesk" w:cs="Arial Narrow"/>
          <w:bCs/>
          <w:color w:val="202020"/>
          <w:sz w:val="20"/>
          <w:szCs w:val="20"/>
        </w:rPr>
        <w:t>(Milano,1976) presenta</w:t>
      </w:r>
      <w:r w:rsidRPr="008F77F8">
        <w:rPr>
          <w:rFonts w:ascii="Schibsted Grotesk" w:eastAsia="Arial Narrow" w:hAnsi="Schibsted Grotesk" w:cs="Arial Narrow"/>
          <w:bCs/>
          <w:color w:val="202020"/>
        </w:rPr>
        <w:t xml:space="preserve"> </w:t>
      </w:r>
      <w:r w:rsidRPr="00346E07">
        <w:rPr>
          <w:rFonts w:ascii="Schibsted Grotesk" w:eastAsia="Arial Narrow" w:hAnsi="Schibsted Grotesk" w:cs="Arial Narrow"/>
          <w:bCs/>
          <w:color w:val="202020"/>
          <w:sz w:val="20"/>
          <w:szCs w:val="20"/>
        </w:rPr>
        <w:t xml:space="preserve">una panoramica della sua produzione, dal 2013 al 2015, fino al 2024. Mentre nei suoi lavori passati troviamo anche una riflessione sugli stereotipi femminili, nelle opere più recenti la figura femminile va scomparendo lasciando tracce di un passaggio che si può cogliere da piccoli dettagli: piante ben curate, luci accese, erba tagliata. L’ arte di Laura Giardino riflette sull’universalità della donna nel contesto contemporaneo e si concentra sulla libertà e la difesa incondizionata della stessa. La sua arte, così come il romanzo da cui prende nome la mostra, si lega ad </w:t>
      </w:r>
      <w:r w:rsidRPr="00346E07">
        <w:rPr>
          <w:rFonts w:ascii="Schibsted Grotesk" w:eastAsia="Arial Narrow" w:hAnsi="Schibsted Grotesk" w:cs="Arial Narrow"/>
          <w:b/>
          <w:color w:val="202020"/>
          <w:sz w:val="20"/>
          <w:szCs w:val="20"/>
        </w:rPr>
        <w:t>un’emancipazione totale</w:t>
      </w:r>
      <w:r w:rsidRPr="00346E07">
        <w:rPr>
          <w:rFonts w:ascii="Schibsted Grotesk" w:eastAsia="Arial Narrow" w:hAnsi="Schibsted Grotesk" w:cs="Arial Narrow"/>
          <w:bCs/>
          <w:color w:val="202020"/>
          <w:sz w:val="20"/>
          <w:szCs w:val="20"/>
        </w:rPr>
        <w:t xml:space="preserve"> dove il diritto alla libertà estetica e personale è e dev’essere dato per scontato.</w:t>
      </w:r>
    </w:p>
    <w:p w14:paraId="7DAE239A" w14:textId="77777777" w:rsidR="00346E07" w:rsidRPr="008F77F8" w:rsidRDefault="00346E07" w:rsidP="00346E07">
      <w:pPr>
        <w:jc w:val="both"/>
        <w:rPr>
          <w:rFonts w:ascii="Schibsted Grotesk" w:eastAsia="Arial Narrow" w:hAnsi="Schibsted Grotesk" w:cs="Arial Narrow"/>
          <w:bCs/>
          <w:color w:val="FF0000"/>
          <w:sz w:val="10"/>
          <w:szCs w:val="10"/>
        </w:rPr>
      </w:pPr>
    </w:p>
    <w:p w14:paraId="2C93C41B" w14:textId="5F62FAD6" w:rsidR="00346E07" w:rsidRPr="00346E07" w:rsidRDefault="00346E07" w:rsidP="00346E07">
      <w:pPr>
        <w:jc w:val="both"/>
        <w:rPr>
          <w:rFonts w:ascii="Schibsted Grotesk" w:hAnsi="Schibsted Grotesk"/>
          <w:sz w:val="20"/>
          <w:szCs w:val="20"/>
        </w:rPr>
      </w:pPr>
      <w:r w:rsidRPr="00346E07">
        <w:rPr>
          <w:rFonts w:ascii="Schibsted Grotesk" w:hAnsi="Schibsted Grotesk"/>
          <w:b/>
          <w:bCs/>
          <w:sz w:val="20"/>
          <w:szCs w:val="20"/>
        </w:rPr>
        <w:t xml:space="preserve">Sarah Ledda </w:t>
      </w:r>
      <w:r w:rsidRPr="00346E07">
        <w:rPr>
          <w:rFonts w:ascii="Schibsted Grotesk" w:hAnsi="Schibsted Grotesk"/>
          <w:sz w:val="20"/>
          <w:szCs w:val="20"/>
        </w:rPr>
        <w:t xml:space="preserve">(Aosta, 1970) attinge, per il suo lavoro, all’immaginario cinematografico e televisivo, in particolare al repertorio del </w:t>
      </w:r>
      <w:r w:rsidRPr="00346E07">
        <w:rPr>
          <w:rFonts w:ascii="Schibsted Grotesk" w:hAnsi="Schibsted Grotesk"/>
          <w:b/>
          <w:bCs/>
          <w:sz w:val="20"/>
          <w:szCs w:val="20"/>
        </w:rPr>
        <w:t>cinema classico hollywoodiano</w:t>
      </w:r>
      <w:r w:rsidRPr="00346E07">
        <w:rPr>
          <w:rFonts w:ascii="Schibsted Grotesk" w:hAnsi="Schibsted Grotesk"/>
          <w:sz w:val="20"/>
          <w:szCs w:val="20"/>
        </w:rPr>
        <w:t xml:space="preserve">, da cui trae singoli frame che, decontestualizzati, si allontanano dal loro significato originale per assumerne uno più universale. I suoi soggetti femminili vanno spesso contro gli stereotipi </w:t>
      </w:r>
      <w:r w:rsidRPr="008F77F8">
        <w:rPr>
          <w:rFonts w:ascii="Schibsted Grotesk" w:hAnsi="Schibsted Grotesk"/>
        </w:rPr>
        <w:br/>
      </w:r>
      <w:r w:rsidRPr="00346E07">
        <w:rPr>
          <w:rFonts w:ascii="Schibsted Grotesk" w:hAnsi="Schibsted Grotesk"/>
          <w:sz w:val="20"/>
          <w:szCs w:val="20"/>
        </w:rPr>
        <w:t xml:space="preserve">di genere. Come Pippi Calzelunghe, o la Judy Garland-Dorothy del Mago di Oz, o – ancora – la Audrey Hepburn-Holly Golightly di Colazione da Tiffany: tutti personaggi che vivono ben al di fuori dai canoni sociali, rivendicando coraggio e intraprendenza, personalità e unicità. </w:t>
      </w:r>
    </w:p>
    <w:p w14:paraId="3BD704E5" w14:textId="77777777" w:rsidR="00346E07" w:rsidRPr="008F77F8" w:rsidRDefault="00346E07" w:rsidP="00346E07">
      <w:pPr>
        <w:jc w:val="both"/>
        <w:rPr>
          <w:rFonts w:ascii="Schibsted Grotesk" w:eastAsia="Arial Narrow" w:hAnsi="Schibsted Grotesk" w:cs="Arial Narrow"/>
          <w:bCs/>
          <w:color w:val="202020"/>
          <w:sz w:val="10"/>
          <w:szCs w:val="10"/>
        </w:rPr>
      </w:pPr>
    </w:p>
    <w:p w14:paraId="2E50AA7F" w14:textId="77777777" w:rsidR="00346E07" w:rsidRPr="008F77F8" w:rsidRDefault="00346E07" w:rsidP="00346E07">
      <w:pPr>
        <w:jc w:val="both"/>
        <w:rPr>
          <w:rFonts w:ascii="Schibsted Grotesk" w:eastAsia="Arial Narrow" w:hAnsi="Schibsted Grotesk" w:cs="Arial Narrow"/>
          <w:b/>
          <w:u w:val="single"/>
        </w:rPr>
      </w:pPr>
    </w:p>
    <w:p w14:paraId="67A9A3AD" w14:textId="77777777" w:rsidR="00346E07" w:rsidRPr="00346E07" w:rsidRDefault="00346E07" w:rsidP="00346E07">
      <w:pPr>
        <w:jc w:val="center"/>
        <w:rPr>
          <w:rFonts w:ascii="Schibsted Grotesk" w:eastAsia="Arial Narrow" w:hAnsi="Schibsted Grotesk" w:cs="Arial Narrow"/>
          <w:b/>
          <w:sz w:val="20"/>
          <w:szCs w:val="20"/>
        </w:rPr>
      </w:pPr>
      <w:r w:rsidRPr="00346E07">
        <w:rPr>
          <w:rFonts w:ascii="Schibsted Grotesk" w:eastAsia="Arial Narrow" w:hAnsi="Schibsted Grotesk" w:cs="Arial Narrow"/>
          <w:b/>
          <w:sz w:val="20"/>
          <w:szCs w:val="20"/>
          <w:u w:val="single"/>
        </w:rPr>
        <w:t>Scheda della mostra</w:t>
      </w:r>
    </w:p>
    <w:p w14:paraId="71F90002" w14:textId="7D8EC207" w:rsidR="00346E07" w:rsidRPr="00346E07" w:rsidRDefault="00346E07" w:rsidP="00346E07">
      <w:pPr>
        <w:jc w:val="both"/>
        <w:rPr>
          <w:rFonts w:ascii="Schibsted Grotesk" w:eastAsia="Arial Narrow" w:hAnsi="Schibsted Grotesk" w:cs="Arial Narrow"/>
          <w:bCs/>
          <w:i/>
          <w:iCs/>
          <w:sz w:val="20"/>
          <w:szCs w:val="20"/>
        </w:rPr>
      </w:pPr>
      <w:r w:rsidRPr="00346E07">
        <w:rPr>
          <w:rFonts w:ascii="Schibsted Grotesk" w:eastAsia="Arial Narrow" w:hAnsi="Schibsted Grotesk" w:cs="Arial Narrow"/>
          <w:b/>
          <w:sz w:val="20"/>
          <w:szCs w:val="20"/>
        </w:rPr>
        <w:t>Titolo</w:t>
      </w:r>
      <w:r w:rsidRPr="00346E07">
        <w:rPr>
          <w:rFonts w:ascii="Schibsted Grotesk" w:eastAsia="Arial Narrow" w:hAnsi="Schibsted Grotesk" w:cs="Arial Narrow"/>
          <w:b/>
          <w:sz w:val="20"/>
          <w:szCs w:val="20"/>
        </w:rPr>
        <w:tab/>
      </w:r>
      <w:r w:rsidRPr="00346E07">
        <w:rPr>
          <w:rFonts w:ascii="Schibsted Grotesk" w:eastAsia="Arial Narrow" w:hAnsi="Schibsted Grotesk" w:cs="Arial Narrow"/>
          <w:b/>
          <w:sz w:val="20"/>
          <w:szCs w:val="20"/>
        </w:rPr>
        <w:tab/>
      </w:r>
      <w:r w:rsidRPr="00346E07">
        <w:rPr>
          <w:rFonts w:ascii="Schibsted Grotesk" w:eastAsia="Arial Narrow" w:hAnsi="Schibsted Grotesk" w:cs="Arial Narrow"/>
          <w:bCs/>
          <w:i/>
          <w:iCs/>
          <w:sz w:val="20"/>
          <w:szCs w:val="20"/>
        </w:rPr>
        <w:t>Any Questions?</w:t>
      </w:r>
    </w:p>
    <w:p w14:paraId="689FB395" w14:textId="77777777" w:rsidR="00346E07" w:rsidRDefault="00346E07" w:rsidP="00346E07">
      <w:pPr>
        <w:rPr>
          <w:rFonts w:ascii="Schibsted Grotesk" w:eastAsia="Arial Narrow" w:hAnsi="Schibsted Grotesk" w:cs="Arial Narrow"/>
          <w:color w:val="000000"/>
          <w:sz w:val="20"/>
          <w:szCs w:val="20"/>
        </w:rPr>
      </w:pPr>
      <w:r w:rsidRPr="00346E07">
        <w:rPr>
          <w:rFonts w:ascii="Schibsted Grotesk" w:eastAsia="Arial Narrow" w:hAnsi="Schibsted Grotesk" w:cs="Arial Narrow"/>
          <w:b/>
          <w:sz w:val="20"/>
          <w:szCs w:val="20"/>
        </w:rPr>
        <w:t>Artiste</w:t>
      </w:r>
      <w:r w:rsidRPr="00346E07">
        <w:rPr>
          <w:rFonts w:ascii="Schibsted Grotesk" w:eastAsia="Arial Narrow" w:hAnsi="Schibsted Grotesk" w:cs="Arial Narrow"/>
          <w:bCs/>
          <w:i/>
          <w:iCs/>
          <w:sz w:val="20"/>
          <w:szCs w:val="20"/>
        </w:rPr>
        <w:tab/>
      </w:r>
      <w:r w:rsidRPr="00346E07">
        <w:rPr>
          <w:rFonts w:ascii="Schibsted Grotesk" w:eastAsia="Arial Narrow" w:hAnsi="Schibsted Grotesk" w:cs="Arial Narrow"/>
          <w:bCs/>
          <w:i/>
          <w:iCs/>
          <w:sz w:val="20"/>
          <w:szCs w:val="20"/>
        </w:rPr>
        <w:tab/>
      </w:r>
      <w:r w:rsidRPr="00346E07">
        <w:rPr>
          <w:rFonts w:ascii="Schibsted Grotesk" w:eastAsia="Arial Narrow" w:hAnsi="Schibsted Grotesk" w:cs="Arial Narrow"/>
          <w:color w:val="000000"/>
          <w:sz w:val="20"/>
          <w:szCs w:val="20"/>
        </w:rPr>
        <w:t>Chiara Baima Poma, Irene Balia, Loredana Galante, Laura</w:t>
      </w:r>
      <w:r>
        <w:rPr>
          <w:rFonts w:ascii="Schibsted Grotesk" w:eastAsia="Arial Narrow" w:hAnsi="Schibsted Grotesk" w:cs="Arial Narrow"/>
          <w:color w:val="000000"/>
          <w:sz w:val="20"/>
          <w:szCs w:val="20"/>
        </w:rPr>
        <w:t xml:space="preserve"> </w:t>
      </w:r>
      <w:r w:rsidRPr="00346E07">
        <w:rPr>
          <w:rFonts w:ascii="Schibsted Grotesk" w:eastAsia="Arial Narrow" w:hAnsi="Schibsted Grotesk" w:cs="Arial Narrow"/>
          <w:color w:val="000000"/>
          <w:sz w:val="20"/>
          <w:szCs w:val="20"/>
        </w:rPr>
        <w:t xml:space="preserve">Giardino, </w:t>
      </w:r>
    </w:p>
    <w:p w14:paraId="78823699" w14:textId="6D802887" w:rsidR="00346E07" w:rsidRPr="00346E07" w:rsidRDefault="00346E07" w:rsidP="00346E07">
      <w:pPr>
        <w:ind w:left="720" w:firstLine="720"/>
        <w:rPr>
          <w:rFonts w:ascii="Schibsted Grotesk" w:eastAsia="Arial Narrow" w:hAnsi="Schibsted Grotesk" w:cs="Arial Narrow"/>
          <w:color w:val="000000"/>
          <w:sz w:val="20"/>
          <w:szCs w:val="20"/>
        </w:rPr>
      </w:pPr>
      <w:r w:rsidRPr="00346E07">
        <w:rPr>
          <w:rFonts w:ascii="Schibsted Grotesk" w:eastAsia="Arial Narrow" w:hAnsi="Schibsted Grotesk" w:cs="Arial Narrow"/>
          <w:color w:val="000000"/>
          <w:sz w:val="20"/>
          <w:szCs w:val="20"/>
        </w:rPr>
        <w:t>Sarah Ledda</w:t>
      </w:r>
    </w:p>
    <w:p w14:paraId="36757EBF" w14:textId="51B954BD" w:rsidR="00346E07" w:rsidRPr="00346E07" w:rsidRDefault="00346E07" w:rsidP="00346E07">
      <w:pPr>
        <w:jc w:val="both"/>
        <w:rPr>
          <w:rFonts w:ascii="Schibsted Grotesk" w:eastAsia="Arial Narrow" w:hAnsi="Schibsted Grotesk" w:cs="Arial Narrow"/>
          <w:sz w:val="20"/>
          <w:szCs w:val="20"/>
        </w:rPr>
      </w:pPr>
      <w:r w:rsidRPr="00346E07">
        <w:rPr>
          <w:rFonts w:ascii="Schibsted Grotesk" w:eastAsia="Arial Narrow" w:hAnsi="Schibsted Grotesk" w:cs="Arial Narrow"/>
          <w:b/>
          <w:sz w:val="20"/>
          <w:szCs w:val="20"/>
        </w:rPr>
        <w:t>A cura di</w:t>
      </w:r>
      <w:r w:rsidRPr="00346E07">
        <w:rPr>
          <w:rFonts w:ascii="Schibsted Grotesk" w:eastAsia="Arial Narrow" w:hAnsi="Schibsted Grotesk" w:cs="Arial Narrow"/>
          <w:sz w:val="20"/>
          <w:szCs w:val="20"/>
        </w:rPr>
        <w:t xml:space="preserve"> </w:t>
      </w:r>
      <w:r w:rsidRPr="00346E07">
        <w:rPr>
          <w:rFonts w:ascii="Schibsted Grotesk" w:eastAsia="Arial Narrow" w:hAnsi="Schibsted Grotesk" w:cs="Arial Narrow"/>
          <w:sz w:val="20"/>
          <w:szCs w:val="20"/>
        </w:rPr>
        <w:tab/>
        <w:t xml:space="preserve">Isabella Tupone e Francesco Mancini </w:t>
      </w:r>
    </w:p>
    <w:p w14:paraId="548C4645" w14:textId="4DF4A8EE" w:rsidR="00346E07" w:rsidRPr="00346E07" w:rsidRDefault="00346E07" w:rsidP="00346E07">
      <w:pPr>
        <w:ind w:right="-433"/>
        <w:jc w:val="both"/>
        <w:rPr>
          <w:rFonts w:ascii="Schibsted Grotesk" w:eastAsia="Arial Narrow" w:hAnsi="Schibsted Grotesk" w:cs="Arial Narrow"/>
          <w:sz w:val="20"/>
          <w:szCs w:val="20"/>
        </w:rPr>
      </w:pPr>
      <w:r w:rsidRPr="00346E07">
        <w:rPr>
          <w:rFonts w:ascii="Schibsted Grotesk" w:eastAsia="Arial Narrow" w:hAnsi="Schibsted Grotesk" w:cs="Arial Narrow"/>
          <w:b/>
          <w:sz w:val="20"/>
          <w:szCs w:val="20"/>
        </w:rPr>
        <w:t>Sede</w:t>
      </w:r>
      <w:r w:rsidRPr="00346E07">
        <w:rPr>
          <w:rFonts w:ascii="Schibsted Grotesk" w:eastAsia="Arial Narrow" w:hAnsi="Schibsted Grotesk" w:cs="Arial Narrow"/>
          <w:b/>
          <w:sz w:val="20"/>
          <w:szCs w:val="20"/>
        </w:rPr>
        <w:tab/>
      </w:r>
      <w:r w:rsidRPr="00346E07">
        <w:rPr>
          <w:rFonts w:ascii="Schibsted Grotesk" w:eastAsia="Arial Narrow" w:hAnsi="Schibsted Grotesk" w:cs="Arial Narrow"/>
          <w:b/>
          <w:sz w:val="20"/>
          <w:szCs w:val="20"/>
        </w:rPr>
        <w:tab/>
      </w:r>
      <w:r w:rsidRPr="00346E07">
        <w:rPr>
          <w:rFonts w:ascii="Schibsted Grotesk" w:eastAsia="Arial Narrow" w:hAnsi="Schibsted Grotesk" w:cs="Arial Narrow"/>
          <w:sz w:val="20"/>
          <w:szCs w:val="20"/>
        </w:rPr>
        <w:t>Galleria Area\B, Via Passo Buole 3, Milano</w:t>
      </w:r>
    </w:p>
    <w:p w14:paraId="24709996" w14:textId="3E019D3C" w:rsidR="00346E07" w:rsidRPr="00346E07" w:rsidRDefault="00346E07" w:rsidP="00346E07">
      <w:pPr>
        <w:jc w:val="both"/>
        <w:rPr>
          <w:rFonts w:ascii="Schibsted Grotesk" w:eastAsia="Arial Narrow" w:hAnsi="Schibsted Grotesk" w:cs="Arial Narrow"/>
          <w:sz w:val="20"/>
          <w:szCs w:val="20"/>
        </w:rPr>
      </w:pPr>
      <w:r w:rsidRPr="00346E07">
        <w:rPr>
          <w:rFonts w:ascii="Schibsted Grotesk" w:eastAsia="Arial Narrow" w:hAnsi="Schibsted Grotesk" w:cs="Arial Narrow"/>
          <w:b/>
          <w:sz w:val="20"/>
          <w:szCs w:val="20"/>
        </w:rPr>
        <w:t xml:space="preserve">Date </w:t>
      </w:r>
      <w:r w:rsidRPr="00346E07">
        <w:rPr>
          <w:rFonts w:ascii="Schibsted Grotesk" w:eastAsia="Arial Narrow" w:hAnsi="Schibsted Grotesk" w:cs="Arial Narrow"/>
          <w:b/>
          <w:sz w:val="20"/>
          <w:szCs w:val="20"/>
        </w:rPr>
        <w:tab/>
      </w:r>
      <w:r w:rsidRPr="00346E07">
        <w:rPr>
          <w:rFonts w:ascii="Schibsted Grotesk" w:eastAsia="Arial Narrow" w:hAnsi="Schibsted Grotesk" w:cs="Arial Narrow"/>
          <w:b/>
          <w:sz w:val="20"/>
          <w:szCs w:val="20"/>
        </w:rPr>
        <w:tab/>
      </w:r>
      <w:r w:rsidRPr="00346E07">
        <w:rPr>
          <w:rFonts w:ascii="Schibsted Grotesk" w:eastAsia="Arial Narrow" w:hAnsi="Schibsted Grotesk" w:cs="Arial Narrow"/>
          <w:sz w:val="20"/>
          <w:szCs w:val="20"/>
        </w:rPr>
        <w:t>5 marzo – 10 maggio 2024</w:t>
      </w:r>
    </w:p>
    <w:p w14:paraId="19233ACC" w14:textId="5EF9DA6A" w:rsidR="00346E07" w:rsidRPr="00346E07" w:rsidRDefault="00346E07" w:rsidP="00346E07">
      <w:pPr>
        <w:jc w:val="both"/>
        <w:rPr>
          <w:rFonts w:ascii="Schibsted Grotesk" w:eastAsia="Arial Narrow" w:hAnsi="Schibsted Grotesk" w:cs="Arial Narrow"/>
          <w:b/>
          <w:sz w:val="20"/>
          <w:szCs w:val="20"/>
        </w:rPr>
      </w:pPr>
      <w:r w:rsidRPr="00346E07">
        <w:rPr>
          <w:rFonts w:ascii="Schibsted Grotesk" w:eastAsia="Arial Narrow" w:hAnsi="Schibsted Grotesk" w:cs="Arial Narrow"/>
          <w:b/>
          <w:sz w:val="20"/>
          <w:szCs w:val="20"/>
        </w:rPr>
        <w:t>Orari</w:t>
      </w:r>
      <w:r w:rsidRPr="00346E07">
        <w:rPr>
          <w:rFonts w:ascii="Schibsted Grotesk" w:eastAsia="Arial Narrow" w:hAnsi="Schibsted Grotesk" w:cs="Arial Narrow"/>
          <w:sz w:val="20"/>
          <w:szCs w:val="20"/>
        </w:rPr>
        <w:tab/>
      </w:r>
      <w:r w:rsidRPr="00346E07">
        <w:rPr>
          <w:rFonts w:ascii="Schibsted Grotesk" w:eastAsia="Arial Narrow" w:hAnsi="Schibsted Grotesk" w:cs="Arial Narrow"/>
          <w:sz w:val="20"/>
          <w:szCs w:val="20"/>
        </w:rPr>
        <w:tab/>
        <w:t>lun – gio, ore 10-18; ven, ore 10-17. Sabato su appuntamento.</w:t>
      </w:r>
    </w:p>
    <w:p w14:paraId="779357BB" w14:textId="323D099F" w:rsidR="00346E07" w:rsidRPr="00346E07" w:rsidRDefault="00346E07" w:rsidP="00346E07">
      <w:pPr>
        <w:jc w:val="both"/>
        <w:rPr>
          <w:rFonts w:ascii="Schibsted Grotesk" w:eastAsia="Arial Narrow" w:hAnsi="Schibsted Grotesk" w:cs="Arial Narrow"/>
          <w:b/>
          <w:sz w:val="20"/>
          <w:szCs w:val="20"/>
        </w:rPr>
      </w:pPr>
      <w:r w:rsidRPr="00346E07">
        <w:rPr>
          <w:rFonts w:ascii="Schibsted Grotesk" w:eastAsia="Arial Narrow" w:hAnsi="Schibsted Grotesk" w:cs="Arial Narrow"/>
          <w:b/>
          <w:sz w:val="20"/>
          <w:szCs w:val="20"/>
        </w:rPr>
        <w:t>Ingresso</w:t>
      </w:r>
      <w:r w:rsidRPr="00346E07">
        <w:rPr>
          <w:rFonts w:ascii="Schibsted Grotesk" w:eastAsia="Arial Narrow" w:hAnsi="Schibsted Grotesk" w:cs="Arial Narrow"/>
          <w:b/>
          <w:sz w:val="20"/>
          <w:szCs w:val="20"/>
        </w:rPr>
        <w:tab/>
      </w:r>
      <w:r w:rsidRPr="00346E07">
        <w:rPr>
          <w:rFonts w:ascii="Schibsted Grotesk" w:eastAsia="Arial Narrow" w:hAnsi="Schibsted Grotesk" w:cs="Arial Narrow"/>
          <w:sz w:val="20"/>
          <w:szCs w:val="20"/>
        </w:rPr>
        <w:t>libero</w:t>
      </w:r>
    </w:p>
    <w:p w14:paraId="6A99A6E7" w14:textId="73A31902" w:rsidR="00346E07" w:rsidRPr="00346E07" w:rsidRDefault="00346E07" w:rsidP="00346E07">
      <w:pPr>
        <w:ind w:left="1418" w:hanging="1418"/>
        <w:rPr>
          <w:rFonts w:ascii="Schibsted Grotesk" w:eastAsia="Arial Narrow" w:hAnsi="Schibsted Grotesk" w:cs="Arial Narrow"/>
          <w:color w:val="000000"/>
          <w:sz w:val="20"/>
          <w:szCs w:val="20"/>
        </w:rPr>
      </w:pPr>
      <w:r w:rsidRPr="00346E07">
        <w:rPr>
          <w:rFonts w:ascii="Schibsted Grotesk" w:eastAsia="Arial Narrow" w:hAnsi="Schibsted Grotesk" w:cs="Arial Narrow"/>
          <w:b/>
          <w:sz w:val="20"/>
          <w:szCs w:val="20"/>
        </w:rPr>
        <w:t>Info pubblico</w:t>
      </w:r>
      <w:r>
        <w:rPr>
          <w:rFonts w:ascii="Schibsted Grotesk" w:eastAsia="Arial Narrow" w:hAnsi="Schibsted Grotesk" w:cs="Arial Narrow"/>
          <w:b/>
          <w:sz w:val="20"/>
          <w:szCs w:val="20"/>
        </w:rPr>
        <w:t xml:space="preserve">   </w:t>
      </w:r>
      <w:r w:rsidRPr="00346E07">
        <w:rPr>
          <w:rFonts w:ascii="Schibsted Grotesk" w:eastAsia="Arial Narrow" w:hAnsi="Schibsted Grotesk" w:cs="Arial Narrow"/>
          <w:color w:val="000000"/>
          <w:sz w:val="20"/>
          <w:szCs w:val="20"/>
        </w:rPr>
        <w:t xml:space="preserve">galleria@areab.org | +39 02.58316316 | wapp 334.6847606 | </w:t>
      </w:r>
      <w:hyperlink r:id="rId6" w:history="1">
        <w:r w:rsidRPr="00346E07">
          <w:rPr>
            <w:rStyle w:val="Collegamentoipertestuale"/>
            <w:rFonts w:ascii="Schibsted Grotesk" w:eastAsia="Arial Narrow" w:hAnsi="Schibsted Grotesk" w:cs="Arial Narrow"/>
            <w:sz w:val="20"/>
            <w:szCs w:val="20"/>
          </w:rPr>
          <w:t>www.areab.org</w:t>
        </w:r>
      </w:hyperlink>
    </w:p>
    <w:p w14:paraId="23A4E36E" w14:textId="77777777" w:rsidR="00346E07" w:rsidRPr="008F77F8" w:rsidRDefault="00346E07" w:rsidP="00346E07">
      <w:pPr>
        <w:ind w:left="2124" w:hanging="2124"/>
        <w:jc w:val="both"/>
        <w:rPr>
          <w:rFonts w:ascii="Schibsted Grotesk" w:eastAsia="Arial Narrow" w:hAnsi="Schibsted Grotesk" w:cs="Arial Narrow"/>
          <w:color w:val="000000"/>
        </w:rPr>
      </w:pPr>
    </w:p>
    <w:p w14:paraId="6C36183D" w14:textId="794DD272" w:rsidR="00470A51" w:rsidRPr="00346E07" w:rsidRDefault="00470A51" w:rsidP="00346E07">
      <w:pPr>
        <w:pBdr>
          <w:top w:val="nil"/>
          <w:left w:val="nil"/>
          <w:bottom w:val="nil"/>
          <w:right w:val="nil"/>
          <w:between w:val="nil"/>
        </w:pBdr>
        <w:tabs>
          <w:tab w:val="left" w:pos="2237"/>
        </w:tabs>
        <w:jc w:val="center"/>
        <w:rPr>
          <w:rFonts w:ascii="Schibsted Grotesk" w:eastAsia="Schibsted Grotesk" w:hAnsi="Schibsted Grotesk" w:cs="Schibsted Grotesk"/>
          <w:b/>
          <w:bCs/>
          <w:color w:val="18191B"/>
          <w:sz w:val="20"/>
          <w:szCs w:val="20"/>
          <w:u w:val="single"/>
        </w:rPr>
      </w:pPr>
      <w:r w:rsidRPr="00346E07">
        <w:rPr>
          <w:rFonts w:ascii="Schibsted Grotesk" w:eastAsia="Schibsted Grotesk" w:hAnsi="Schibsted Grotesk" w:cs="Schibsted Grotesk"/>
          <w:b/>
          <w:bCs/>
          <w:color w:val="18191B"/>
          <w:sz w:val="20"/>
          <w:szCs w:val="20"/>
          <w:u w:val="single"/>
        </w:rPr>
        <w:t>Ufficio stampa</w:t>
      </w:r>
    </w:p>
    <w:p w14:paraId="7258A12E" w14:textId="398F49F6" w:rsidR="0068599D" w:rsidRDefault="00346E07" w:rsidP="0068599D">
      <w:pPr>
        <w:pBdr>
          <w:top w:val="nil"/>
          <w:left w:val="nil"/>
          <w:bottom w:val="nil"/>
          <w:right w:val="nil"/>
          <w:between w:val="nil"/>
        </w:pBdr>
        <w:tabs>
          <w:tab w:val="left" w:pos="2237"/>
        </w:tabs>
        <w:jc w:val="center"/>
        <w:rPr>
          <w:rFonts w:ascii="Schibsted Grotesk" w:eastAsia="Schibsted Grotesk" w:hAnsi="Schibsted Grotesk" w:cs="Schibsted Grotesk"/>
          <w:color w:val="18191B"/>
          <w:sz w:val="18"/>
          <w:szCs w:val="18"/>
        </w:rPr>
      </w:pPr>
      <w:r w:rsidRPr="00346E07">
        <w:rPr>
          <w:rFonts w:ascii="Schibsted Grotesk" w:eastAsia="Schibsted Grotesk" w:hAnsi="Schibsted Grotesk" w:cs="Schibsted Grotesk"/>
          <w:noProof/>
          <w:color w:val="18191B"/>
          <w:sz w:val="20"/>
          <w:szCs w:val="20"/>
          <w:u w:val="single"/>
        </w:rPr>
        <w:drawing>
          <wp:anchor distT="0" distB="0" distL="114300" distR="114300" simplePos="0" relativeHeight="251658240" behindDoc="0" locked="0" layoutInCell="1" allowOverlap="1" wp14:anchorId="05C09ACD" wp14:editId="0F958FD5">
            <wp:simplePos x="0" y="0"/>
            <wp:positionH relativeFrom="column">
              <wp:posOffset>2368550</wp:posOffset>
            </wp:positionH>
            <wp:positionV relativeFrom="paragraph">
              <wp:posOffset>71120</wp:posOffset>
            </wp:positionV>
            <wp:extent cx="539750" cy="544830"/>
            <wp:effectExtent l="0" t="0" r="0" b="0"/>
            <wp:wrapTopAndBottom/>
            <wp:docPr id="2" name="image2.png" descr="Immagine che contiene schermata, nero, oscurità,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mmagine che contiene schermata, nero, oscurità, Elementi grafici&#10;&#10;Descrizione generata automaticament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539750" cy="544830"/>
                    </a:xfrm>
                    <a:prstGeom prst="rect">
                      <a:avLst/>
                    </a:prstGeom>
                    <a:ln/>
                  </pic:spPr>
                </pic:pic>
              </a:graphicData>
            </a:graphic>
            <wp14:sizeRelH relativeFrom="page">
              <wp14:pctWidth>0</wp14:pctWidth>
            </wp14:sizeRelH>
            <wp14:sizeRelV relativeFrom="page">
              <wp14:pctHeight>0</wp14:pctHeight>
            </wp14:sizeRelV>
          </wp:anchor>
        </w:drawing>
      </w:r>
      <w:r w:rsidR="00470A51" w:rsidRPr="00470A51">
        <w:rPr>
          <w:rFonts w:ascii="Schibsted Grotesk" w:eastAsia="Schibsted Grotesk" w:hAnsi="Schibsted Grotesk" w:cs="Schibsted Grotesk"/>
          <w:b/>
          <w:color w:val="18191B"/>
          <w:sz w:val="8"/>
          <w:szCs w:val="8"/>
        </w:rPr>
        <w:br/>
      </w:r>
      <w:hyperlink r:id="rId8">
        <w:r w:rsidR="00470A51">
          <w:rPr>
            <w:rFonts w:ascii="Schibsted Grotesk" w:eastAsia="Schibsted Grotesk" w:hAnsi="Schibsted Grotesk" w:cs="Schibsted Grotesk"/>
            <w:color w:val="1155CC"/>
            <w:sz w:val="18"/>
            <w:szCs w:val="18"/>
            <w:u w:val="single"/>
          </w:rPr>
          <w:t>info@noracomunicazione.it</w:t>
        </w:r>
      </w:hyperlink>
      <w:r w:rsidR="00470A51" w:rsidRPr="00470A51">
        <w:rPr>
          <w:rFonts w:ascii="Schibsted Grotesk" w:eastAsia="Schibsted Grotesk" w:hAnsi="Schibsted Grotesk" w:cs="Schibsted Grotesk"/>
          <w:color w:val="1155CC"/>
          <w:sz w:val="18"/>
          <w:szCs w:val="18"/>
        </w:rPr>
        <w:t xml:space="preserve"> </w:t>
      </w:r>
      <w:r w:rsidR="00470A51" w:rsidRPr="0068599D">
        <w:rPr>
          <w:rFonts w:ascii="Schibsted Grotesk" w:eastAsia="Schibsted Grotesk" w:hAnsi="Schibsted Grotesk" w:cs="Schibsted Grotesk"/>
          <w:sz w:val="18"/>
          <w:szCs w:val="18"/>
        </w:rPr>
        <w:t xml:space="preserve">- </w:t>
      </w:r>
      <w:r w:rsidR="0068599D" w:rsidRPr="0068599D">
        <w:rPr>
          <w:rFonts w:ascii="Schibsted Grotesk" w:eastAsia="Schibsted Grotesk" w:hAnsi="Schibsted Grotesk" w:cs="Schibsted Grotesk"/>
          <w:sz w:val="18"/>
          <w:szCs w:val="18"/>
        </w:rPr>
        <w:t>+3</w:t>
      </w:r>
      <w:r w:rsidR="0068599D">
        <w:rPr>
          <w:rFonts w:ascii="Schibsted Grotesk" w:eastAsia="Schibsted Grotesk" w:hAnsi="Schibsted Grotesk" w:cs="Schibsted Grotesk"/>
          <w:color w:val="18191B"/>
          <w:sz w:val="18"/>
          <w:szCs w:val="18"/>
        </w:rPr>
        <w:t>9 339.8959372</w:t>
      </w:r>
    </w:p>
    <w:p w14:paraId="4C0D293A" w14:textId="1FC82045" w:rsidR="00D46825" w:rsidRDefault="0068599D" w:rsidP="00470A51">
      <w:pPr>
        <w:jc w:val="center"/>
        <w:rPr>
          <w:rFonts w:ascii="Schibsted Grotesk" w:eastAsia="Schibsted Grotesk" w:hAnsi="Schibsted Grotesk" w:cs="Schibsted Grotesk"/>
          <w:color w:val="18191B"/>
          <w:sz w:val="18"/>
          <w:szCs w:val="18"/>
        </w:rPr>
      </w:pPr>
      <w:r>
        <w:rPr>
          <w:rFonts w:ascii="Schibsted Grotesk" w:eastAsia="Schibsted Grotesk" w:hAnsi="Schibsted Grotesk" w:cs="Schibsted Grotesk"/>
          <w:color w:val="18191B"/>
          <w:sz w:val="18"/>
          <w:szCs w:val="18"/>
        </w:rPr>
        <w:t xml:space="preserve">noracomunicazione.it </w:t>
      </w:r>
    </w:p>
    <w:p w14:paraId="2FF38125" w14:textId="77777777" w:rsidR="00D46825" w:rsidRDefault="00D46825">
      <w:pPr>
        <w:jc w:val="both"/>
        <w:rPr>
          <w:rFonts w:ascii="Schibsted Grotesk" w:eastAsia="Schibsted Grotesk" w:hAnsi="Schibsted Grotesk" w:cs="Schibsted Grotesk"/>
          <w:color w:val="18191B"/>
          <w:sz w:val="20"/>
          <w:szCs w:val="20"/>
        </w:rPr>
      </w:pPr>
    </w:p>
    <w:p w14:paraId="2BAE3193" w14:textId="77777777" w:rsidR="00D46825" w:rsidRDefault="00D46825">
      <w:pPr>
        <w:jc w:val="both"/>
        <w:rPr>
          <w:rFonts w:ascii="Schibsted Grotesk" w:eastAsia="Schibsted Grotesk" w:hAnsi="Schibsted Grotesk" w:cs="Schibsted Grotesk"/>
          <w:color w:val="18191B"/>
          <w:sz w:val="20"/>
          <w:szCs w:val="20"/>
        </w:rPr>
      </w:pPr>
    </w:p>
    <w:p w14:paraId="54B092AB" w14:textId="77777777" w:rsidR="00D46825" w:rsidRDefault="00D46825">
      <w:pPr>
        <w:jc w:val="both"/>
        <w:rPr>
          <w:rFonts w:ascii="Schibsted Grotesk" w:eastAsia="Schibsted Grotesk" w:hAnsi="Schibsted Grotesk" w:cs="Schibsted Grotesk"/>
          <w:color w:val="18191B"/>
          <w:sz w:val="20"/>
          <w:szCs w:val="20"/>
        </w:rPr>
      </w:pPr>
    </w:p>
    <w:p w14:paraId="14F781CA" w14:textId="77777777" w:rsidR="00D46825" w:rsidRDefault="00D46825">
      <w:pPr>
        <w:jc w:val="center"/>
        <w:rPr>
          <w:rFonts w:ascii="Schibsted Grotesk" w:eastAsia="Schibsted Grotesk" w:hAnsi="Schibsted Grotesk" w:cs="Schibsted Grotesk"/>
          <w:sz w:val="19"/>
          <w:szCs w:val="19"/>
        </w:rPr>
      </w:pPr>
    </w:p>
    <w:p w14:paraId="763AE9C9" w14:textId="77777777" w:rsidR="00D46825" w:rsidRDefault="00D46825">
      <w:pPr>
        <w:jc w:val="center"/>
        <w:rPr>
          <w:rFonts w:ascii="Schibsted Grotesk" w:eastAsia="Schibsted Grotesk" w:hAnsi="Schibsted Grotesk" w:cs="Schibsted Grotesk"/>
          <w:sz w:val="19"/>
          <w:szCs w:val="19"/>
        </w:rPr>
      </w:pPr>
    </w:p>
    <w:p w14:paraId="5D0C4A12" w14:textId="77777777" w:rsidR="00D46825" w:rsidRDefault="00D46825"/>
    <w:sectPr w:rsidR="00D46825" w:rsidSect="0099410F">
      <w:headerReference w:type="default" r:id="rId9"/>
      <w:footerReference w:type="default" r:id="rId10"/>
      <w:pgSz w:w="11909" w:h="16834"/>
      <w:pgMar w:top="2045" w:right="1701" w:bottom="1440" w:left="1701" w:header="907" w:footer="13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4515" w14:textId="77777777" w:rsidR="008D35E1" w:rsidRDefault="008D35E1">
      <w:pPr>
        <w:spacing w:line="240" w:lineRule="auto"/>
      </w:pPr>
      <w:r>
        <w:separator/>
      </w:r>
    </w:p>
  </w:endnote>
  <w:endnote w:type="continuationSeparator" w:id="0">
    <w:p w14:paraId="47B99606" w14:textId="77777777" w:rsidR="008D35E1" w:rsidRDefault="008D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ibsted Grotesk">
    <w:altName w:val="Calibri"/>
    <w:panose1 w:val="00000000000000000000"/>
    <w:charset w:val="00"/>
    <w:family w:val="auto"/>
    <w:pitch w:val="variable"/>
    <w:sig w:usb0="A10000FF" w:usb1="50002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020E4" w14:textId="77777777" w:rsidR="00D46825" w:rsidRDefault="00D46825"/>
  <w:p w14:paraId="7BC8AFA5" w14:textId="01FC832A" w:rsidR="00D46825" w:rsidRPr="00470A51" w:rsidRDefault="00000000" w:rsidP="00470A51">
    <w:r>
      <w:pict w14:anchorId="0E086896">
        <v:rect id="_x0000_i1026"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03A79" w14:textId="77777777" w:rsidR="008D35E1" w:rsidRDefault="008D35E1">
      <w:pPr>
        <w:spacing w:line="240" w:lineRule="auto"/>
      </w:pPr>
      <w:r>
        <w:separator/>
      </w:r>
    </w:p>
  </w:footnote>
  <w:footnote w:type="continuationSeparator" w:id="0">
    <w:p w14:paraId="38C38581" w14:textId="77777777" w:rsidR="008D35E1" w:rsidRDefault="008D35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1DAE" w14:textId="219493BF" w:rsidR="00D46825" w:rsidRDefault="00346E07">
    <w:pPr>
      <w:jc w:val="center"/>
    </w:pPr>
    <w:r>
      <w:rPr>
        <w:noProof/>
      </w:rPr>
      <w:drawing>
        <wp:anchor distT="0" distB="0" distL="114300" distR="114300" simplePos="0" relativeHeight="251659264" behindDoc="0" locked="0" layoutInCell="1" hidden="0" allowOverlap="1" wp14:anchorId="5BF4BC42" wp14:editId="59AB8C0E">
          <wp:simplePos x="0" y="0"/>
          <wp:positionH relativeFrom="column">
            <wp:posOffset>2059305</wp:posOffset>
          </wp:positionH>
          <wp:positionV relativeFrom="paragraph">
            <wp:posOffset>-57785</wp:posOffset>
          </wp:positionV>
          <wp:extent cx="1259840" cy="367030"/>
          <wp:effectExtent l="0" t="0" r="0" b="0"/>
          <wp:wrapSquare wrapText="bothSides"/>
          <wp:docPr id="15996519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509" t="33061" r="16991" b="40273"/>
                  <a:stretch>
                    <a:fillRect/>
                  </a:stretch>
                </pic:blipFill>
                <pic:spPr>
                  <a:xfrm>
                    <a:off x="0" y="0"/>
                    <a:ext cx="1259840" cy="367030"/>
                  </a:xfrm>
                  <a:prstGeom prst="rect">
                    <a:avLst/>
                  </a:prstGeom>
                  <a:ln/>
                </pic:spPr>
              </pic:pic>
            </a:graphicData>
          </a:graphic>
        </wp:anchor>
      </w:drawing>
    </w:r>
  </w:p>
  <w:p w14:paraId="5D576929" w14:textId="77777777" w:rsidR="00D46825" w:rsidRDefault="00D46825">
    <w:pPr>
      <w:jc w:val="center"/>
    </w:pPr>
  </w:p>
  <w:p w14:paraId="2E8DCF0E" w14:textId="51957CB8" w:rsidR="00D46825" w:rsidRDefault="00000000" w:rsidP="00E025D2">
    <w:pPr>
      <w:jc w:val="center"/>
    </w:pPr>
    <w:r>
      <w:pict w14:anchorId="7BD3F91B">
        <v:rect id="_x0000_i1025" style="width:0;height:1.5pt" o:hralign="center" o:bullet="t" o:hrstd="t" o:hr="t" fillcolor="#a0a0a0" stroked="f"/>
      </w:pict>
    </w:r>
  </w:p>
  <w:p w14:paraId="6977CFD8" w14:textId="77777777" w:rsidR="00E025D2" w:rsidRDefault="00E025D2" w:rsidP="00E025D2">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25"/>
    <w:rsid w:val="00097FB8"/>
    <w:rsid w:val="00206E3D"/>
    <w:rsid w:val="002E5721"/>
    <w:rsid w:val="00346E07"/>
    <w:rsid w:val="003A52E0"/>
    <w:rsid w:val="003B7435"/>
    <w:rsid w:val="003C5E5B"/>
    <w:rsid w:val="00470A51"/>
    <w:rsid w:val="00526497"/>
    <w:rsid w:val="0068599D"/>
    <w:rsid w:val="006F5726"/>
    <w:rsid w:val="008D35E1"/>
    <w:rsid w:val="0099410F"/>
    <w:rsid w:val="00D46825"/>
    <w:rsid w:val="00DE5BB5"/>
    <w:rsid w:val="00DF7679"/>
    <w:rsid w:val="00E025D2"/>
    <w:rsid w:val="00EA5B08"/>
    <w:rsid w:val="00F91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16BF"/>
  <w15:docId w15:val="{DF6870C5-1AAF-4038-A3D0-8804CA8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470A5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0A51"/>
  </w:style>
  <w:style w:type="paragraph" w:styleId="Pidipagina">
    <w:name w:val="footer"/>
    <w:basedOn w:val="Normale"/>
    <w:link w:val="PidipaginaCarattere"/>
    <w:uiPriority w:val="99"/>
    <w:unhideWhenUsed/>
    <w:rsid w:val="00470A5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70A51"/>
  </w:style>
  <w:style w:type="character" w:styleId="Collegamentoipertestuale">
    <w:name w:val="Hyperlink"/>
    <w:rsid w:val="00346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noracomunicazione.it"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eab.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Eleonora Caracciolo</dc:creator>
  <cp:lastModifiedBy>Eleonora Caracciolo</cp:lastModifiedBy>
  <cp:revision>6</cp:revision>
  <dcterms:created xsi:type="dcterms:W3CDTF">2024-03-14T12:14:00Z</dcterms:created>
  <dcterms:modified xsi:type="dcterms:W3CDTF">2024-10-23T11:35:00Z</dcterms:modified>
</cp:coreProperties>
</file>