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5ABE" w14:textId="6E69C57D" w:rsidR="0052387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-1276"/>
        <w:jc w:val="right"/>
        <w:rPr>
          <w:color w:val="FF0000"/>
          <w:sz w:val="20"/>
          <w:szCs w:val="20"/>
        </w:rPr>
      </w:pPr>
      <w:r>
        <w:rPr>
          <w:sz w:val="20"/>
          <w:szCs w:val="20"/>
        </w:rPr>
        <w:t>Comunicato stampa 2</w:t>
      </w:r>
      <w:r w:rsidR="00A65C05">
        <w:rPr>
          <w:sz w:val="20"/>
          <w:szCs w:val="20"/>
        </w:rPr>
        <w:t>7</w:t>
      </w:r>
      <w:r>
        <w:rPr>
          <w:sz w:val="20"/>
          <w:szCs w:val="20"/>
        </w:rPr>
        <w:t>.03.2024</w:t>
      </w:r>
    </w:p>
    <w:p w14:paraId="633614AC" w14:textId="77777777" w:rsidR="0052387F" w:rsidRDefault="005238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-1276"/>
        <w:jc w:val="both"/>
        <w:rPr>
          <w:color w:val="000000"/>
        </w:rPr>
      </w:pPr>
    </w:p>
    <w:p w14:paraId="2CC3E8AC" w14:textId="77777777" w:rsidR="0052387F" w:rsidRDefault="00000000">
      <w:pPr>
        <w:ind w:left="294"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FESTIVAL DEI DIRITTI UMANI</w:t>
      </w:r>
    </w:p>
    <w:p w14:paraId="72C1CE52" w14:textId="77777777" w:rsidR="0052387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8-10 maggio 2024</w:t>
      </w:r>
    </w:p>
    <w:p w14:paraId="101516B4" w14:textId="77777777" w:rsidR="0052387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Fabbrica del Vapore, Milano</w:t>
      </w:r>
    </w:p>
    <w:p w14:paraId="1414B50F" w14:textId="77777777" w:rsidR="0052387F" w:rsidRDefault="005238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sz w:val="20"/>
          <w:szCs w:val="20"/>
          <w:u w:val="single"/>
        </w:rPr>
      </w:pPr>
    </w:p>
    <w:p w14:paraId="7972C6BB" w14:textId="591F0AE8" w:rsidR="0052387F" w:rsidRDefault="009349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PROGRAMMA</w:t>
      </w:r>
    </w:p>
    <w:p w14:paraId="1DDEAF09" w14:textId="77777777" w:rsidR="00934999" w:rsidRDefault="00934999" w:rsidP="00934999">
      <w:pPr>
        <w:spacing w:before="240"/>
        <w:rPr>
          <w:b/>
          <w:u w:val="single"/>
        </w:rPr>
      </w:pPr>
      <w:r>
        <w:rPr>
          <w:b/>
          <w:u w:val="single"/>
        </w:rPr>
        <w:t>8 maggio</w:t>
      </w:r>
    </w:p>
    <w:p w14:paraId="02EDBDA5" w14:textId="7C4C1B47" w:rsidR="00934999" w:rsidRDefault="00934999" w:rsidP="00934999">
      <w:pPr>
        <w:spacing w:before="240"/>
        <w:ind w:right="-143"/>
      </w:pPr>
      <w:r>
        <w:t xml:space="preserve">9:30-13:00 </w:t>
      </w:r>
      <w:r>
        <w:t>|</w:t>
      </w:r>
      <w:r>
        <w:t xml:space="preserve"> Fabbrica del Vapore (Spazio ex-Cisterne), via G</w:t>
      </w:r>
      <w:r>
        <w:t>.</w:t>
      </w:r>
      <w:r>
        <w:t xml:space="preserve"> Cesare Procaccini </w:t>
      </w:r>
      <w:r>
        <w:t>4</w:t>
      </w:r>
    </w:p>
    <w:p w14:paraId="46687754" w14:textId="4605C319" w:rsidR="00934999" w:rsidRDefault="00934999" w:rsidP="00934999">
      <w:pPr>
        <w:spacing w:before="240"/>
        <w:ind w:right="-143"/>
      </w:pPr>
      <w:r w:rsidRPr="00934999">
        <w:rPr>
          <w:bCs/>
        </w:rPr>
        <w:t>EDU – Educazione sui Diritti Umani</w:t>
      </w:r>
      <w:r w:rsidRPr="00934999">
        <w:rPr>
          <w:bCs/>
        </w:rPr>
        <w:br/>
      </w:r>
      <w:r>
        <w:t>Intervengono:</w:t>
      </w:r>
      <w:r>
        <w:br/>
      </w:r>
      <w:r>
        <w:rPr>
          <w:b/>
        </w:rPr>
        <w:t xml:space="preserve">Jean Paul </w:t>
      </w:r>
      <w:proofErr w:type="spellStart"/>
      <w:r>
        <w:rPr>
          <w:b/>
        </w:rPr>
        <w:t>Habimana</w:t>
      </w:r>
      <w:proofErr w:type="spellEnd"/>
      <w:r>
        <w:t>, testimone del genocidio in Ruanda</w:t>
      </w:r>
      <w:r>
        <w:br/>
      </w:r>
      <w:r>
        <w:rPr>
          <w:b/>
        </w:rPr>
        <w:t xml:space="preserve">Giada Giorgi, </w:t>
      </w:r>
      <w:r>
        <w:t xml:space="preserve">giornalista esperta di salute e diritti, intervista </w:t>
      </w:r>
      <w:r>
        <w:rPr>
          <w:b/>
        </w:rPr>
        <w:t>Francesca Donnarumma</w:t>
      </w:r>
      <w:r>
        <w:t xml:space="preserve">, aspirante magistrato affetta da sindrome di Usher e </w:t>
      </w:r>
      <w:r>
        <w:rPr>
          <w:b/>
        </w:rPr>
        <w:t>Cristina Alippi</w:t>
      </w:r>
      <w:r>
        <w:t>, Operatore Territoriale presso il Centro della Lega del Filo d’Oro di Lesmo</w:t>
      </w:r>
      <w:r>
        <w:br/>
      </w:r>
      <w:r>
        <w:rPr>
          <w:b/>
        </w:rPr>
        <w:t>Stefania Prandi</w:t>
      </w:r>
      <w:r>
        <w:t xml:space="preserve">, giornalista esperta di violenza di genere, dialoga con </w:t>
      </w:r>
      <w:r>
        <w:rPr>
          <w:b/>
        </w:rPr>
        <w:t>Giovanna Ferrari</w:t>
      </w:r>
      <w:r>
        <w:t>, madre di Giulia Galiotto, vittima di femminicidio</w:t>
      </w:r>
      <w:r>
        <w:br/>
      </w:r>
      <w:r>
        <w:rPr>
          <w:b/>
        </w:rPr>
        <w:t>Gamification</w:t>
      </w:r>
      <w:r>
        <w:t xml:space="preserve"> e presentazione dei lavori di studenti e studentesse partecipanti ai progetti </w:t>
      </w:r>
      <w:proofErr w:type="spellStart"/>
      <w:r>
        <w:rPr>
          <w:b/>
        </w:rPr>
        <w:t>Podcaster</w:t>
      </w:r>
      <w:proofErr w:type="spellEnd"/>
      <w:r>
        <w:rPr>
          <w:b/>
        </w:rPr>
        <w:t xml:space="preserve"> per il futuro</w:t>
      </w:r>
      <w:r>
        <w:t xml:space="preserve">, </w:t>
      </w:r>
      <w:r>
        <w:rPr>
          <w:b/>
        </w:rPr>
        <w:t>UE Care</w:t>
      </w:r>
      <w:r>
        <w:t xml:space="preserve"> e </w:t>
      </w:r>
      <w:proofErr w:type="spellStart"/>
      <w:r>
        <w:rPr>
          <w:b/>
        </w:rPr>
        <w:t>Creators</w:t>
      </w:r>
      <w:proofErr w:type="spellEnd"/>
      <w:r>
        <w:rPr>
          <w:b/>
        </w:rPr>
        <w:t xml:space="preserve"> per il futuro</w:t>
      </w:r>
      <w:r>
        <w:br/>
      </w:r>
      <w:r>
        <w:br/>
        <w:t>19:30-21:00 | Fabbrica del Vapore (Ex-Cisterne), via G</w:t>
      </w:r>
      <w:r>
        <w:t>.</w:t>
      </w:r>
      <w:r>
        <w:t xml:space="preserve"> Cesare Procaccini 4</w:t>
      </w:r>
      <w:r>
        <w:br/>
      </w:r>
      <w:r>
        <w:br/>
      </w:r>
      <w:r>
        <w:rPr>
          <w:b/>
        </w:rPr>
        <w:t xml:space="preserve">La cura delle parole </w:t>
      </w:r>
      <w:r>
        <w:rPr>
          <w:b/>
        </w:rPr>
        <w:br/>
        <w:t>Testimonianze contro la violenza di genere</w:t>
      </w:r>
      <w:r>
        <w:rPr>
          <w:b/>
        </w:rPr>
        <w:br/>
      </w:r>
      <w:r>
        <w:t>In collaborazione con Unite – Azione letteraria</w:t>
      </w:r>
      <w:r>
        <w:rPr>
          <w:i/>
        </w:rPr>
        <w:t xml:space="preserve"> e </w:t>
      </w:r>
      <w:r>
        <w:t>Amnesty International Italia.</w:t>
      </w:r>
      <w:r>
        <w:br/>
        <w:t xml:space="preserve">Con: </w:t>
      </w:r>
      <w:r>
        <w:br/>
      </w:r>
      <w:r>
        <w:rPr>
          <w:b/>
        </w:rPr>
        <w:t>Leila Belhadj Mohamed</w:t>
      </w:r>
      <w:r>
        <w:t>, giornalista esperta di migrazioni, diritti umani e geopolitica</w:t>
      </w:r>
      <w:r>
        <w:br/>
      </w:r>
      <w:r>
        <w:rPr>
          <w:b/>
        </w:rPr>
        <w:t>Alba Bonetti</w:t>
      </w:r>
      <w:r>
        <w:t xml:space="preserve">, presidente di Amnesty International Italia </w:t>
      </w:r>
      <w:r>
        <w:br/>
      </w:r>
      <w:r>
        <w:rPr>
          <w:b/>
        </w:rPr>
        <w:t>Laura Bosio</w:t>
      </w:r>
      <w:r>
        <w:t xml:space="preserve">, scrittrice e editor, fondatrice della Scuola Penny </w:t>
      </w:r>
      <w:proofErr w:type="spellStart"/>
      <w:r>
        <w:t>Wirton</w:t>
      </w:r>
      <w:proofErr w:type="spellEnd"/>
      <w:r>
        <w:t xml:space="preserve"> Milano</w:t>
      </w:r>
      <w:r>
        <w:br/>
      </w:r>
      <w:r>
        <w:rPr>
          <w:b/>
        </w:rPr>
        <w:t xml:space="preserve">Francesca </w:t>
      </w:r>
      <w:proofErr w:type="spellStart"/>
      <w:r>
        <w:rPr>
          <w:b/>
        </w:rPr>
        <w:t>Garisto</w:t>
      </w:r>
      <w:proofErr w:type="spellEnd"/>
      <w:r>
        <w:t>, vice presidente della Casa delle Donne Maltrattate di Milano</w:t>
      </w:r>
      <w:r>
        <w:br/>
      </w:r>
      <w:r>
        <w:rPr>
          <w:b/>
        </w:rPr>
        <w:t>Marta Perego</w:t>
      </w:r>
      <w:r>
        <w:t>, giornalista e conduttrice televisiva, autrice di “La verità è che non ti piaci abbastanza” (Vallardi, 2022)</w:t>
      </w:r>
      <w:r>
        <w:br/>
      </w:r>
      <w:r>
        <w:rPr>
          <w:b/>
        </w:rPr>
        <w:t>Irene Soave</w:t>
      </w:r>
      <w:r>
        <w:t>, giornalista, autrice di “Lo statuto delle lavoratrici” (Bompiani, 2024)</w:t>
      </w:r>
      <w:r>
        <w:br/>
      </w:r>
    </w:p>
    <w:p w14:paraId="04BC6569" w14:textId="77777777" w:rsidR="00934999" w:rsidRDefault="00934999" w:rsidP="00934999">
      <w:pPr>
        <w:spacing w:before="240"/>
        <w:ind w:right="-143"/>
      </w:pPr>
    </w:p>
    <w:p w14:paraId="2B94CAD3" w14:textId="21E4178E" w:rsidR="00934999" w:rsidRPr="00934999" w:rsidRDefault="00934999" w:rsidP="00934999">
      <w:r>
        <w:rPr>
          <w:b/>
          <w:u w:val="single"/>
        </w:rPr>
        <w:lastRenderedPageBreak/>
        <w:t>9 maggio</w:t>
      </w:r>
    </w:p>
    <w:p w14:paraId="0635CDFB" w14:textId="0C45FE71" w:rsidR="00934999" w:rsidRDefault="00934999" w:rsidP="00934999">
      <w:pPr>
        <w:spacing w:before="240"/>
        <w:ind w:right="-285"/>
      </w:pPr>
      <w:r>
        <w:t xml:space="preserve">9:30-13:00 </w:t>
      </w:r>
      <w:r>
        <w:t>|</w:t>
      </w:r>
      <w:r>
        <w:t xml:space="preserve"> Fabbrica del Vapore (Spazio ex-Cisterne), via G</w:t>
      </w:r>
      <w:r>
        <w:t>.</w:t>
      </w:r>
      <w:r>
        <w:t xml:space="preserve"> Cesare Procaccini 4</w:t>
      </w:r>
      <w:r>
        <w:br/>
      </w:r>
      <w:r>
        <w:rPr>
          <w:b/>
        </w:rPr>
        <w:br/>
      </w:r>
      <w:r>
        <w:rPr>
          <w:b/>
        </w:rPr>
        <w:t>EDU – Educazione sui Diritti Umani</w:t>
      </w:r>
      <w:r>
        <w:rPr>
          <w:b/>
        </w:rPr>
        <w:br/>
      </w:r>
      <w:r>
        <w:t>Intervengono:</w:t>
      </w:r>
      <w:r>
        <w:br/>
      </w:r>
      <w:r>
        <w:rPr>
          <w:b/>
        </w:rPr>
        <w:t xml:space="preserve">Elisa </w:t>
      </w:r>
      <w:proofErr w:type="spellStart"/>
      <w:r>
        <w:rPr>
          <w:b/>
        </w:rPr>
        <w:t>Giustarini</w:t>
      </w:r>
      <w:proofErr w:type="spellEnd"/>
      <w:r>
        <w:t xml:space="preserve">, </w:t>
      </w:r>
      <w:r>
        <w:rPr>
          <w:b/>
        </w:rPr>
        <w:t>Francesca Formaggio</w:t>
      </w:r>
      <w:r>
        <w:t xml:space="preserve"> e </w:t>
      </w:r>
      <w:r>
        <w:rPr>
          <w:b/>
        </w:rPr>
        <w:t xml:space="preserve">Greta </w:t>
      </w:r>
      <w:proofErr w:type="spellStart"/>
      <w:r>
        <w:rPr>
          <w:b/>
        </w:rPr>
        <w:t>Garignani</w:t>
      </w:r>
      <w:proofErr w:type="spellEnd"/>
      <w:r>
        <w:t xml:space="preserve">, psicologhe volontarie di </w:t>
      </w:r>
      <w:proofErr w:type="spellStart"/>
      <w:r>
        <w:t>MamaChat</w:t>
      </w:r>
      <w:proofErr w:type="spellEnd"/>
      <w:r>
        <w:br/>
      </w:r>
      <w:r>
        <w:rPr>
          <w:b/>
        </w:rPr>
        <w:t>Annamaria Mizzi</w:t>
      </w:r>
      <w:r>
        <w:t>, anestesista e collaboratrice di MSF - Medici Senza Frontiere</w:t>
      </w:r>
      <w:r>
        <w:br/>
      </w:r>
      <w:r>
        <w:rPr>
          <w:b/>
        </w:rPr>
        <w:t xml:space="preserve">Giada Giorgi, </w:t>
      </w:r>
      <w:r>
        <w:t xml:space="preserve">giornalista esperta di salute e diritti, intervista </w:t>
      </w:r>
      <w:r>
        <w:rPr>
          <w:b/>
        </w:rPr>
        <w:t xml:space="preserve">Valeria </w:t>
      </w:r>
      <w:proofErr w:type="spellStart"/>
      <w:r>
        <w:rPr>
          <w:b/>
        </w:rPr>
        <w:t>Vedovatti</w:t>
      </w:r>
      <w:proofErr w:type="spellEnd"/>
      <w:r>
        <w:t xml:space="preserve">, creator e divulgatrice sui disturbi alimentari  </w:t>
      </w:r>
      <w:r>
        <w:br/>
      </w:r>
      <w:r>
        <w:rPr>
          <w:b/>
        </w:rPr>
        <w:t xml:space="preserve">Gamification </w:t>
      </w:r>
      <w:r>
        <w:t xml:space="preserve">e presentazione dei lavori di studenti e studentesse partecipanti ai progetti </w:t>
      </w:r>
      <w:proofErr w:type="spellStart"/>
      <w:r>
        <w:rPr>
          <w:b/>
        </w:rPr>
        <w:t>Podcaster</w:t>
      </w:r>
      <w:proofErr w:type="spellEnd"/>
      <w:r>
        <w:rPr>
          <w:b/>
        </w:rPr>
        <w:t xml:space="preserve"> per il futuro</w:t>
      </w:r>
      <w:r>
        <w:t xml:space="preserve">, </w:t>
      </w:r>
      <w:r>
        <w:rPr>
          <w:b/>
        </w:rPr>
        <w:t>UE Care</w:t>
      </w:r>
      <w:r>
        <w:t xml:space="preserve"> e </w:t>
      </w:r>
      <w:proofErr w:type="spellStart"/>
      <w:r>
        <w:rPr>
          <w:b/>
        </w:rPr>
        <w:t>Creators</w:t>
      </w:r>
      <w:proofErr w:type="spellEnd"/>
      <w:r>
        <w:rPr>
          <w:b/>
        </w:rPr>
        <w:t xml:space="preserve"> per il futuro</w:t>
      </w:r>
      <w:r>
        <w:br/>
      </w:r>
      <w:r>
        <w:br/>
        <w:t xml:space="preserve">21:00-22:00 </w:t>
      </w:r>
      <w:r>
        <w:t>|</w:t>
      </w:r>
      <w:r>
        <w:t xml:space="preserve"> Fabbrica del Vapore (Spazio ex-Cisterne), via G</w:t>
      </w:r>
      <w:r>
        <w:t>.</w:t>
      </w:r>
      <w:r>
        <w:t xml:space="preserve"> Cesare Procaccini 4 </w:t>
      </w:r>
      <w:r>
        <w:br/>
      </w:r>
      <w:r>
        <w:br/>
      </w:r>
      <w:proofErr w:type="spellStart"/>
      <w:r>
        <w:rPr>
          <w:b/>
          <w:i/>
        </w:rPr>
        <w:t>Salām</w:t>
      </w:r>
      <w:proofErr w:type="spellEnd"/>
      <w:r>
        <w:rPr>
          <w:b/>
          <w:i/>
        </w:rPr>
        <w:t>/Shalom. Due padri</w:t>
      </w:r>
      <w:r>
        <w:t xml:space="preserve"> recital teatrale di e con Alessandro </w:t>
      </w:r>
      <w:proofErr w:type="spellStart"/>
      <w:r>
        <w:t>Lussiana</w:t>
      </w:r>
      <w:proofErr w:type="spellEnd"/>
      <w:r>
        <w:t xml:space="preserve"> e Massimo Somaglino, tratto da “</w:t>
      </w:r>
      <w:proofErr w:type="spellStart"/>
      <w:r>
        <w:t>Apeirogon</w:t>
      </w:r>
      <w:proofErr w:type="spellEnd"/>
      <w:r>
        <w:t>” romanzo bestseller di Colum McCann.</w:t>
      </w:r>
      <w:r>
        <w:br/>
        <w:t>La storia vera di due padri, uno israeliano e uno palestinese, che hanno perso entrambi una figlia ma decidono di non cedere all’odio. La figlia di Rami, israeliano, è stata uccisa da un attentatore palestinese, la bambina di Bassam, palestinese, da un soldato israeliano. Un recital che accende un barlume di speranza.</w:t>
      </w:r>
    </w:p>
    <w:p w14:paraId="592BDB0B" w14:textId="77777777" w:rsidR="00934999" w:rsidRDefault="00934999" w:rsidP="00934999">
      <w:pPr>
        <w:spacing w:before="240"/>
        <w:rPr>
          <w:i/>
        </w:rPr>
      </w:pPr>
      <w:r>
        <w:rPr>
          <w:i/>
        </w:rPr>
        <w:t xml:space="preserve">Ingresso con donazione obbligatoria minima. Prenotazioni su </w:t>
      </w:r>
      <w:proofErr w:type="spellStart"/>
      <w:r>
        <w:rPr>
          <w:i/>
        </w:rPr>
        <w:t>Eventbrite</w:t>
      </w:r>
      <w:proofErr w:type="spellEnd"/>
    </w:p>
    <w:p w14:paraId="5EFE9E33" w14:textId="77777777" w:rsidR="00934999" w:rsidRDefault="00934999" w:rsidP="00934999">
      <w:pPr>
        <w:spacing w:before="240"/>
        <w:rPr>
          <w:b/>
          <w:u w:val="single"/>
        </w:rPr>
      </w:pPr>
      <w:r>
        <w:rPr>
          <w:b/>
          <w:u w:val="single"/>
        </w:rPr>
        <w:t>10 maggio</w:t>
      </w:r>
    </w:p>
    <w:p w14:paraId="6907E2F1" w14:textId="011AC43C" w:rsidR="00934999" w:rsidRDefault="00934999" w:rsidP="00934999">
      <w:pPr>
        <w:spacing w:before="240"/>
        <w:ind w:right="-143"/>
      </w:pPr>
      <w:r>
        <w:t xml:space="preserve">9:30-13:00 </w:t>
      </w:r>
      <w:r>
        <w:t>|</w:t>
      </w:r>
      <w:r>
        <w:t xml:space="preserve"> Fabbrica del Vapore (Spazio ex-Cisterne), via </w:t>
      </w:r>
      <w:r>
        <w:t>G.</w:t>
      </w:r>
      <w:r>
        <w:t xml:space="preserve"> Cesare Procaccini 4</w:t>
      </w:r>
      <w:r>
        <w:t xml:space="preserve"> </w:t>
      </w:r>
      <w:r>
        <w:br/>
      </w:r>
      <w:r>
        <w:br/>
      </w:r>
      <w:r>
        <w:rPr>
          <w:b/>
        </w:rPr>
        <w:t>EDU – Educazione sui Diritti Umani</w:t>
      </w:r>
      <w:r>
        <w:rPr>
          <w:b/>
        </w:rPr>
        <w:br/>
      </w:r>
      <w:r>
        <w:t>Intervengono:</w:t>
      </w:r>
      <w:r>
        <w:br/>
      </w:r>
      <w:r>
        <w:rPr>
          <w:b/>
        </w:rPr>
        <w:t>Mariachiara Cataldo</w:t>
      </w:r>
      <w:r>
        <w:t xml:space="preserve"> e </w:t>
      </w:r>
      <w:r>
        <w:rPr>
          <w:b/>
        </w:rPr>
        <w:t>Valeria Milazzo</w:t>
      </w:r>
      <w:r>
        <w:t xml:space="preserve"> di Break the </w:t>
      </w:r>
      <w:proofErr w:type="spellStart"/>
      <w:r>
        <w:t>Silence</w:t>
      </w:r>
      <w:proofErr w:type="spellEnd"/>
      <w:r>
        <w:br/>
      </w:r>
      <w:r>
        <w:rPr>
          <w:b/>
        </w:rPr>
        <w:t xml:space="preserve">Yousef </w:t>
      </w:r>
      <w:proofErr w:type="spellStart"/>
      <w:r>
        <w:rPr>
          <w:b/>
        </w:rPr>
        <w:t>Hamdouna</w:t>
      </w:r>
      <w:proofErr w:type="spellEnd"/>
      <w:r>
        <w:t xml:space="preserve">, direttore dell’area Gaza di </w:t>
      </w:r>
      <w:proofErr w:type="spellStart"/>
      <w:r>
        <w:t>Educaid</w:t>
      </w:r>
      <w:proofErr w:type="spellEnd"/>
      <w:r>
        <w:t xml:space="preserve"> </w:t>
      </w:r>
      <w:r>
        <w:br/>
      </w:r>
      <w:r>
        <w:rPr>
          <w:b/>
        </w:rPr>
        <w:t>Giada Giorgi</w:t>
      </w:r>
      <w:r>
        <w:t xml:space="preserve">, giornalista esperta di salute e diritti, intervista </w:t>
      </w:r>
      <w:r>
        <w:rPr>
          <w:b/>
        </w:rPr>
        <w:t>Vale LP</w:t>
      </w:r>
      <w:r>
        <w:t>, cantautrice e rapper</w:t>
      </w:r>
      <w:r>
        <w:br/>
      </w:r>
      <w:r>
        <w:rPr>
          <w:b/>
        </w:rPr>
        <w:t>Gamification</w:t>
      </w:r>
      <w:r>
        <w:t xml:space="preserve"> e presentazione dei lavori di studenti e studentesse partecipanti ai progetti </w:t>
      </w:r>
      <w:proofErr w:type="spellStart"/>
      <w:r>
        <w:rPr>
          <w:b/>
        </w:rPr>
        <w:t>Podcaster</w:t>
      </w:r>
      <w:proofErr w:type="spellEnd"/>
      <w:r>
        <w:rPr>
          <w:b/>
        </w:rPr>
        <w:t xml:space="preserve"> per il futuro</w:t>
      </w:r>
      <w:r>
        <w:t xml:space="preserve">, </w:t>
      </w:r>
      <w:r>
        <w:rPr>
          <w:b/>
        </w:rPr>
        <w:t>UE Care</w:t>
      </w:r>
      <w:r>
        <w:t xml:space="preserve"> e </w:t>
      </w:r>
      <w:proofErr w:type="spellStart"/>
      <w:r>
        <w:rPr>
          <w:b/>
        </w:rPr>
        <w:t>Creators</w:t>
      </w:r>
      <w:proofErr w:type="spellEnd"/>
      <w:r>
        <w:rPr>
          <w:b/>
        </w:rPr>
        <w:t xml:space="preserve"> per il futuro</w:t>
      </w:r>
    </w:p>
    <w:p w14:paraId="57805926" w14:textId="77777777" w:rsidR="00934999" w:rsidRDefault="00934999" w:rsidP="00934999">
      <w:pPr>
        <w:spacing w:before="240"/>
      </w:pPr>
    </w:p>
    <w:p w14:paraId="6E9A3547" w14:textId="0E87D241" w:rsidR="00934999" w:rsidRDefault="00934999" w:rsidP="00934999">
      <w:pPr>
        <w:spacing w:before="240"/>
      </w:pPr>
      <w:r>
        <w:lastRenderedPageBreak/>
        <w:t xml:space="preserve">19:30-22:30 </w:t>
      </w:r>
      <w:r>
        <w:t>|</w:t>
      </w:r>
      <w:r>
        <w:t xml:space="preserve"> Tempio del Futuro Perduto, Via Luigi Nono, 9/7</w:t>
      </w:r>
      <w:r>
        <w:br/>
      </w:r>
      <w:r>
        <w:rPr>
          <w:b/>
        </w:rPr>
        <w:t>Dire fare ballare</w:t>
      </w:r>
      <w:r>
        <w:rPr>
          <w:b/>
        </w:rPr>
        <w:br/>
      </w:r>
      <w:r>
        <w:t xml:space="preserve">Closing party del Festival dei Diritti Umani, con consegna dei </w:t>
      </w:r>
      <w:proofErr w:type="spellStart"/>
      <w:r>
        <w:t>rewards</w:t>
      </w:r>
      <w:proofErr w:type="spellEnd"/>
      <w:r>
        <w:t xml:space="preserve"> del crowdfunding, dj set e birrette per salutare la IX edizione del Festival dei Diritti Umani. </w:t>
      </w:r>
    </w:p>
    <w:p w14:paraId="2CFADD0E" w14:textId="77777777" w:rsidR="00934999" w:rsidRDefault="00934999" w:rsidP="00934999"/>
    <w:p w14:paraId="2EFF2A18" w14:textId="77777777" w:rsidR="00934999" w:rsidRDefault="00934999" w:rsidP="00934999"/>
    <w:p w14:paraId="0DFEA38D" w14:textId="77777777" w:rsidR="00934999" w:rsidRDefault="00934999" w:rsidP="00934999">
      <w:pPr>
        <w:rPr>
          <w:u w:val="single"/>
        </w:rPr>
      </w:pPr>
      <w:r>
        <w:rPr>
          <w:u w:val="single"/>
        </w:rPr>
        <w:t>Il programma potrebbe subire variazioni</w:t>
      </w:r>
    </w:p>
    <w:p w14:paraId="6D5996E3" w14:textId="77777777" w:rsidR="00934999" w:rsidRDefault="00934999" w:rsidP="00934999">
      <w:pPr>
        <w:rPr>
          <w:u w:val="single"/>
        </w:rPr>
      </w:pPr>
    </w:p>
    <w:p w14:paraId="5F188998" w14:textId="77777777" w:rsidR="00934999" w:rsidRDefault="00934999" w:rsidP="00934999">
      <w:pPr>
        <w:rPr>
          <w:u w:val="single"/>
        </w:rPr>
      </w:pPr>
    </w:p>
    <w:p w14:paraId="0C3D170A" w14:textId="396677D5" w:rsidR="00523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37"/>
        </w:tabs>
        <w:jc w:val="center"/>
        <w:rPr>
          <w:b/>
          <w:color w:val="18191B"/>
          <w:sz w:val="20"/>
          <w:szCs w:val="20"/>
          <w:u w:val="single"/>
        </w:rPr>
      </w:pPr>
      <w:r>
        <w:rPr>
          <w:b/>
          <w:color w:val="18191B"/>
          <w:sz w:val="20"/>
          <w:szCs w:val="20"/>
          <w:u w:val="single"/>
        </w:rPr>
        <w:t>Ufficio stampa</w:t>
      </w:r>
    </w:p>
    <w:p w14:paraId="1EA98100" w14:textId="2EB7F8B0" w:rsidR="00523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37"/>
        </w:tabs>
        <w:jc w:val="center"/>
        <w:rPr>
          <w:rFonts w:ascii="Schibsted Grotesk" w:eastAsia="Schibsted Grotesk" w:hAnsi="Schibsted Grotesk" w:cs="Schibsted Grotesk"/>
          <w:color w:val="18191B"/>
          <w:sz w:val="18"/>
          <w:szCs w:val="18"/>
        </w:rPr>
      </w:pPr>
      <w:r>
        <w:rPr>
          <w:rFonts w:ascii="Schibsted Grotesk" w:eastAsia="Schibsted Grotesk" w:hAnsi="Schibsted Grotesk" w:cs="Schibsted Grotesk"/>
          <w:b/>
          <w:color w:val="18191B"/>
          <w:sz w:val="8"/>
          <w:szCs w:val="8"/>
        </w:rPr>
        <w:br/>
      </w:r>
      <w:r>
        <w:rPr>
          <w:sz w:val="4"/>
          <w:szCs w:val="4"/>
        </w:rPr>
        <w:br/>
      </w:r>
      <w:hyperlink r:id="rId7">
        <w:r>
          <w:rPr>
            <w:rFonts w:ascii="Schibsted Grotesk" w:eastAsia="Schibsted Grotesk" w:hAnsi="Schibsted Grotesk" w:cs="Schibsted Grotesk"/>
            <w:color w:val="0563C1"/>
            <w:sz w:val="18"/>
            <w:szCs w:val="18"/>
            <w:u w:val="single"/>
          </w:rPr>
          <w:t>info@noracomunicazione.it</w:t>
        </w:r>
      </w:hyperlink>
      <w:r>
        <w:rPr>
          <w:rFonts w:ascii="Schibsted Grotesk" w:eastAsia="Schibsted Grotesk" w:hAnsi="Schibsted Grotesk" w:cs="Schibsted Grotesk"/>
          <w:color w:val="1155CC"/>
          <w:sz w:val="18"/>
          <w:szCs w:val="18"/>
        </w:rPr>
        <w:t xml:space="preserve"> </w:t>
      </w:r>
      <w:r>
        <w:rPr>
          <w:rFonts w:ascii="Schibsted Grotesk" w:eastAsia="Schibsted Grotesk" w:hAnsi="Schibsted Grotesk" w:cs="Schibsted Grotesk"/>
          <w:sz w:val="18"/>
          <w:szCs w:val="18"/>
        </w:rPr>
        <w:t>- +3</w:t>
      </w:r>
      <w:r>
        <w:rPr>
          <w:rFonts w:ascii="Schibsted Grotesk" w:eastAsia="Schibsted Grotesk" w:hAnsi="Schibsted Grotesk" w:cs="Schibsted Grotesk"/>
          <w:color w:val="18191B"/>
          <w:sz w:val="18"/>
          <w:szCs w:val="18"/>
        </w:rPr>
        <w:t>9 339.8959372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66C0EAA" wp14:editId="4A7B5DFC">
            <wp:simplePos x="0" y="0"/>
            <wp:positionH relativeFrom="column">
              <wp:posOffset>2246630</wp:posOffset>
            </wp:positionH>
            <wp:positionV relativeFrom="paragraph">
              <wp:posOffset>71120</wp:posOffset>
            </wp:positionV>
            <wp:extent cx="432000" cy="436066"/>
            <wp:effectExtent l="0" t="0" r="0" b="0"/>
            <wp:wrapTopAndBottom distT="0" distB="0"/>
            <wp:docPr id="2021699074" name="image2.png" descr="Immagine che contiene schermata, nero, oscurità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schermata, nero, oscurità, Elementi grafici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6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C69079" w14:textId="3EB8E5F9" w:rsidR="0052387F" w:rsidRDefault="00000000">
      <w:pPr>
        <w:jc w:val="center"/>
        <w:rPr>
          <w:color w:val="000000"/>
        </w:rPr>
      </w:pPr>
      <w:r>
        <w:rPr>
          <w:rFonts w:ascii="Schibsted Grotesk" w:eastAsia="Schibsted Grotesk" w:hAnsi="Schibsted Grotesk" w:cs="Schibsted Grotesk"/>
          <w:color w:val="18191B"/>
          <w:sz w:val="18"/>
          <w:szCs w:val="18"/>
        </w:rPr>
        <w:t>noracomunicazione.it</w:t>
      </w:r>
    </w:p>
    <w:p w14:paraId="47A169FE" w14:textId="3FFFD345" w:rsidR="0052387F" w:rsidRDefault="005238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</w:p>
    <w:sectPr w:rsidR="00523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402" w:right="2404" w:bottom="1985" w:left="1701" w:header="0" w:footer="82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0832" w14:textId="77777777" w:rsidR="00A94C36" w:rsidRDefault="00A94C36">
      <w:r>
        <w:separator/>
      </w:r>
    </w:p>
  </w:endnote>
  <w:endnote w:type="continuationSeparator" w:id="0">
    <w:p w14:paraId="64701E39" w14:textId="77777777" w:rsidR="00A94C36" w:rsidRDefault="00A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ibsted Grotesk">
    <w:panose1 w:val="00000000000000000000"/>
    <w:charset w:val="00"/>
    <w:family w:val="auto"/>
    <w:pitch w:val="variable"/>
    <w:sig w:usb0="A10000FF" w:usb1="50002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8D96" w14:textId="77777777" w:rsidR="005238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D1B6CAA" w14:textId="77777777" w:rsidR="0052387F" w:rsidRDefault="005238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10247FF1" w14:textId="77777777" w:rsidR="0052387F" w:rsidRDefault="005238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CDDB" w14:textId="4620208E" w:rsidR="0052387F" w:rsidRDefault="005A5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hidden="0" allowOverlap="1" wp14:anchorId="3F3826C4" wp14:editId="0E049863">
          <wp:simplePos x="0" y="0"/>
          <wp:positionH relativeFrom="column">
            <wp:posOffset>-409575</wp:posOffset>
          </wp:positionH>
          <wp:positionV relativeFrom="paragraph">
            <wp:posOffset>-364490</wp:posOffset>
          </wp:positionV>
          <wp:extent cx="1333500" cy="728980"/>
          <wp:effectExtent l="0" t="0" r="0" b="0"/>
          <wp:wrapSquare wrapText="bothSides" distT="0" distB="0" distL="114300" distR="114300"/>
          <wp:docPr id="421008100" name="image4.png" descr="Immagine che contiene simbolo, logo, Elementi grafici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simbolo, logo, Elementi grafici, emblema&#10;&#10;Descrizione generata automaticamente"/>
                  <pic:cNvPicPr preferRelativeResize="0"/>
                </pic:nvPicPr>
                <pic:blipFill>
                  <a:blip r:embed="rId1"/>
                  <a:srcRect t="34080" b="27252"/>
                  <a:stretch>
                    <a:fillRect/>
                  </a:stretch>
                </pic:blipFill>
                <pic:spPr>
                  <a:xfrm>
                    <a:off x="0" y="0"/>
                    <a:ext cx="1333500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11737" w14:textId="7877DCBD" w:rsidR="0052387F" w:rsidRDefault="005238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FF07" w14:textId="1C20FBFF" w:rsidR="0052387F" w:rsidRDefault="006357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111"/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hidden="0" allowOverlap="1" wp14:anchorId="135B6FD5" wp14:editId="3FF57FE3">
          <wp:simplePos x="0" y="0"/>
          <wp:positionH relativeFrom="column">
            <wp:posOffset>-394335</wp:posOffset>
          </wp:positionH>
          <wp:positionV relativeFrom="paragraph">
            <wp:posOffset>-356235</wp:posOffset>
          </wp:positionV>
          <wp:extent cx="1333500" cy="728980"/>
          <wp:effectExtent l="0" t="0" r="0" b="0"/>
          <wp:wrapSquare wrapText="bothSides" distT="0" distB="0" distL="114300" distR="114300"/>
          <wp:docPr id="2021699077" name="image4.png" descr="Immagine che contiene simbolo, logo, Elementi grafici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simbolo, logo, Elementi grafici, emblema&#10;&#10;Descrizione generata automaticamente"/>
                  <pic:cNvPicPr preferRelativeResize="0"/>
                </pic:nvPicPr>
                <pic:blipFill>
                  <a:blip r:embed="rId1"/>
                  <a:srcRect t="34080" b="27252"/>
                  <a:stretch>
                    <a:fillRect/>
                  </a:stretch>
                </pic:blipFill>
                <pic:spPr>
                  <a:xfrm>
                    <a:off x="0" y="0"/>
                    <a:ext cx="1333500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8B9E5C" w14:textId="06FB4DBC" w:rsidR="0052387F" w:rsidRDefault="005238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11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D797" w14:textId="77777777" w:rsidR="00A94C36" w:rsidRDefault="00A94C36">
      <w:r>
        <w:separator/>
      </w:r>
    </w:p>
  </w:footnote>
  <w:footnote w:type="continuationSeparator" w:id="0">
    <w:p w14:paraId="58E789CC" w14:textId="77777777" w:rsidR="00A94C36" w:rsidRDefault="00A9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F9D9" w14:textId="77777777" w:rsidR="0052387F" w:rsidRDefault="00000000">
    <w:r>
      <w:rPr>
        <w:noProof/>
      </w:rPr>
      <w:drawing>
        <wp:inline distT="0" distB="0" distL="0" distR="0" wp14:anchorId="2AC27D20" wp14:editId="02470F11">
          <wp:extent cx="4236720" cy="632460"/>
          <wp:effectExtent l="0" t="0" r="0" b="0"/>
          <wp:docPr id="2021699078" name="image1.png" descr="Descrizione: blocco loghi ist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blocco loghi isti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672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ABC104" w14:textId="77777777" w:rsidR="0052387F" w:rsidRDefault="0052387F"/>
  <w:p w14:paraId="0F187F5D" w14:textId="77777777" w:rsidR="0052387F" w:rsidRDefault="005238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BB79" w14:textId="51B1991D" w:rsidR="005238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19BBDD" wp14:editId="685A51F7">
          <wp:simplePos x="0" y="0"/>
          <wp:positionH relativeFrom="column">
            <wp:posOffset>-1731816</wp:posOffset>
          </wp:positionH>
          <wp:positionV relativeFrom="paragraph">
            <wp:posOffset>15298</wp:posOffset>
          </wp:positionV>
          <wp:extent cx="7560310" cy="9296400"/>
          <wp:effectExtent l="0" t="0" r="0" b="0"/>
          <wp:wrapNone/>
          <wp:docPr id="2021699076" name="image3.png" descr="Immagine che contiene nero, schermata, oscurità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nero, schermata, oscurità&#10;&#10;Descrizione generata automaticamente"/>
                  <pic:cNvPicPr preferRelativeResize="0"/>
                </pic:nvPicPr>
                <pic:blipFill>
                  <a:blip r:embed="rId1"/>
                  <a:srcRect b="13080"/>
                  <a:stretch>
                    <a:fillRect/>
                  </a:stretch>
                </pic:blipFill>
                <pic:spPr>
                  <a:xfrm>
                    <a:off x="0" y="0"/>
                    <a:ext cx="7560310" cy="929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D4D73D" w14:textId="1F6378DB" w:rsidR="0052387F" w:rsidRDefault="005238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A235" w14:textId="1EA10B01" w:rsidR="0052387F" w:rsidRDefault="006A75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5408" behindDoc="1" locked="0" layoutInCell="1" hidden="0" allowOverlap="1" wp14:anchorId="1478D528" wp14:editId="232FF337">
          <wp:simplePos x="0" y="0"/>
          <wp:positionH relativeFrom="column">
            <wp:posOffset>-1751964</wp:posOffset>
          </wp:positionH>
          <wp:positionV relativeFrom="paragraph">
            <wp:posOffset>0</wp:posOffset>
          </wp:positionV>
          <wp:extent cx="7560310" cy="9296400"/>
          <wp:effectExtent l="0" t="0" r="0" b="0"/>
          <wp:wrapNone/>
          <wp:docPr id="202169907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3080"/>
                  <a:stretch>
                    <a:fillRect/>
                  </a:stretch>
                </pic:blipFill>
                <pic:spPr>
                  <a:xfrm>
                    <a:off x="0" y="0"/>
                    <a:ext cx="7560310" cy="929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7F"/>
    <w:rsid w:val="004B6B4D"/>
    <w:rsid w:val="0052387F"/>
    <w:rsid w:val="005A5A71"/>
    <w:rsid w:val="006357AE"/>
    <w:rsid w:val="006A757F"/>
    <w:rsid w:val="00776503"/>
    <w:rsid w:val="00934999"/>
    <w:rsid w:val="009F7AD9"/>
    <w:rsid w:val="00A65C05"/>
    <w:rsid w:val="00A94C36"/>
    <w:rsid w:val="00B42F76"/>
    <w:rsid w:val="00BE5DD7"/>
    <w:rsid w:val="00C472D2"/>
    <w:rsid w:val="00E34B53"/>
    <w:rsid w:val="00E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4EF2"/>
  <w15:docId w15:val="{75A83EF1-BCC7-4E50-9153-2F5E4969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4D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C6D5EC"/>
    </w:pPr>
    <w:rPr>
      <w:rFonts w:ascii="Lucida Grande" w:hAnsi="Lucida Grande"/>
    </w:rPr>
  </w:style>
  <w:style w:type="character" w:customStyle="1" w:styleId="IntestazioneCarattere">
    <w:name w:val="Intestazione Carattere"/>
    <w:link w:val="Intestazione"/>
    <w:uiPriority w:val="99"/>
    <w:rsid w:val="00D44DE8"/>
    <w:rPr>
      <w:sz w:val="24"/>
      <w:szCs w:val="24"/>
    </w:rPr>
  </w:style>
  <w:style w:type="paragraph" w:customStyle="1" w:styleId="testocartaintestata">
    <w:name w:val="testo carta intestata"/>
    <w:basedOn w:val="Normale"/>
    <w:uiPriority w:val="99"/>
    <w:rsid w:val="00D44DE8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TimesNewRomanPSMT" w:hAnsi="TimesNewRomanPSMT" w:cs="TimesNewRomanPSMT"/>
      <w:color w:val="000000"/>
      <w:spacing w:val="-1"/>
      <w:sz w:val="22"/>
      <w:szCs w:val="22"/>
    </w:rPr>
  </w:style>
  <w:style w:type="paragraph" w:customStyle="1" w:styleId="Grigliamedia21">
    <w:name w:val="Griglia media 21"/>
    <w:uiPriority w:val="1"/>
    <w:rsid w:val="007A1B20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240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52403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A1B20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Numeropagina">
    <w:name w:val="page number"/>
    <w:rsid w:val="00FB48A3"/>
  </w:style>
  <w:style w:type="character" w:styleId="Collegamentoipertestuale">
    <w:name w:val="Hyperlink"/>
    <w:uiPriority w:val="99"/>
    <w:unhideWhenUsed/>
    <w:rsid w:val="00B91E8E"/>
    <w:rPr>
      <w:color w:val="0563C1"/>
      <w:u w:val="single"/>
    </w:rPr>
  </w:style>
  <w:style w:type="paragraph" w:customStyle="1" w:styleId="Stile1">
    <w:name w:val="Stile1"/>
    <w:basedOn w:val="Normale"/>
    <w:rsid w:val="00615A69"/>
    <w:pPr>
      <w:ind w:left="-426" w:right="-1136"/>
    </w:pPr>
    <w:rPr>
      <w:b/>
      <w:noProof/>
      <w:sz w:val="28"/>
      <w:szCs w:val="28"/>
    </w:rPr>
  </w:style>
  <w:style w:type="character" w:styleId="Collegamentovisitato">
    <w:name w:val="FollowedHyperlink"/>
    <w:rsid w:val="001A55B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217217"/>
    <w:pPr>
      <w:ind w:left="720"/>
      <w:contextualSpacing/>
    </w:pPr>
    <w:rPr>
      <w:sz w:val="20"/>
      <w:szCs w:val="20"/>
    </w:rPr>
  </w:style>
  <w:style w:type="paragraph" w:customStyle="1" w:styleId="FDUtesto">
    <w:name w:val="FDU_testo"/>
    <w:basedOn w:val="testocartaintestata"/>
    <w:rsid w:val="009D4669"/>
    <w:pPr>
      <w:tabs>
        <w:tab w:val="left" w:pos="0"/>
      </w:tabs>
      <w:spacing w:line="276" w:lineRule="auto"/>
      <w:ind w:left="-284" w:right="-1276"/>
    </w:pPr>
    <w:rPr>
      <w:sz w:val="24"/>
      <w:szCs w:val="2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5B20B7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AB0A4D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AA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noracomunica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GKsdX1+9WJy0SkMyQA/9nPA5A==">CgMxLjA4AHIhMVpTR2lieDFSRmlnSHNlSlZaXy1kaE9SeGdsWjVfbXNr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Ceccoli</dc:creator>
  <cp:lastModifiedBy>Eleonora Caracciolo</cp:lastModifiedBy>
  <cp:revision>2</cp:revision>
  <dcterms:created xsi:type="dcterms:W3CDTF">2024-04-11T08:25:00Z</dcterms:created>
  <dcterms:modified xsi:type="dcterms:W3CDTF">2024-04-11T08:25:00Z</dcterms:modified>
</cp:coreProperties>
</file>