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FF26" w14:textId="77777777" w:rsidR="000E5AE7" w:rsidRDefault="000E5AE7">
      <w:pPr>
        <w:rPr>
          <w:rFonts w:ascii="Calibri" w:eastAsia="Calibri" w:hAnsi="Calibri" w:cs="Calibri"/>
          <w:smallCaps/>
          <w:sz w:val="22"/>
          <w:szCs w:val="22"/>
        </w:rPr>
      </w:pPr>
    </w:p>
    <w:p w14:paraId="1D7EFF27" w14:textId="77777777" w:rsidR="000E5AE7" w:rsidRDefault="00A331B3">
      <w:pPr>
        <w:rPr>
          <w:rFonts w:ascii="Calibri" w:eastAsia="Calibri" w:hAnsi="Calibri" w:cs="Calibri"/>
          <w:smallCaps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mallCaps/>
          <w:sz w:val="22"/>
          <w:szCs w:val="22"/>
        </w:rPr>
        <w:br/>
        <w:t xml:space="preserve">COMUNICATO STAMPA </w:t>
      </w:r>
    </w:p>
    <w:p w14:paraId="1D7EFF28" w14:textId="77777777" w:rsidR="000E5AE7" w:rsidRDefault="000E5AE7">
      <w:pPr>
        <w:spacing w:line="240" w:lineRule="auto"/>
        <w:rPr>
          <w:rFonts w:ascii="Calibri" w:eastAsia="Calibri" w:hAnsi="Calibri" w:cs="Calibri"/>
          <w:b/>
        </w:rPr>
      </w:pPr>
    </w:p>
    <w:p w14:paraId="5957C67A" w14:textId="77777777" w:rsidR="00745D11" w:rsidRDefault="00A331B3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 xml:space="preserve">ASTA </w:t>
      </w:r>
      <w:r w:rsidR="004D6147">
        <w:rPr>
          <w:rFonts w:ascii="Calibri" w:eastAsia="Calibri" w:hAnsi="Calibri" w:cs="Calibri"/>
          <w:b/>
          <w:sz w:val="30"/>
          <w:szCs w:val="30"/>
        </w:rPr>
        <w:t xml:space="preserve">DI </w:t>
      </w:r>
      <w:r w:rsidR="00C56B4B">
        <w:rPr>
          <w:rFonts w:ascii="Calibri" w:eastAsia="Calibri" w:hAnsi="Calibri" w:cs="Calibri"/>
          <w:b/>
          <w:sz w:val="30"/>
          <w:szCs w:val="30"/>
        </w:rPr>
        <w:t>ARTE MODERNA E CONTEMPORANEA</w:t>
      </w:r>
    </w:p>
    <w:p w14:paraId="6560FFC7" w14:textId="0E6BBA1E" w:rsidR="00745D11" w:rsidRDefault="0099377F" w:rsidP="00745D11">
      <w:pPr>
        <w:spacing w:line="240" w:lineRule="auto"/>
        <w:jc w:val="both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Tre</w:t>
      </w:r>
      <w:r w:rsidR="00745D11">
        <w:rPr>
          <w:rFonts w:ascii="Calibri" w:eastAsia="Calibri" w:hAnsi="Calibri" w:cs="Calibri"/>
          <w:b/>
          <w:sz w:val="30"/>
          <w:szCs w:val="30"/>
        </w:rPr>
        <w:t xml:space="preserve"> capolavori di </w:t>
      </w:r>
      <w:r w:rsidR="00F2567D">
        <w:rPr>
          <w:rFonts w:ascii="Calibri" w:eastAsia="Calibri" w:hAnsi="Calibri" w:cs="Calibri"/>
          <w:b/>
          <w:sz w:val="30"/>
          <w:szCs w:val="30"/>
        </w:rPr>
        <w:t>Salvo</w:t>
      </w:r>
      <w:r>
        <w:rPr>
          <w:rFonts w:ascii="Calibri" w:eastAsia="Calibri" w:hAnsi="Calibri" w:cs="Calibri"/>
          <w:b/>
          <w:sz w:val="30"/>
          <w:szCs w:val="30"/>
        </w:rPr>
        <w:t xml:space="preserve"> e</w:t>
      </w:r>
      <w:r w:rsidR="00745D11">
        <w:rPr>
          <w:rFonts w:ascii="Calibri" w:eastAsia="Calibri" w:hAnsi="Calibri" w:cs="Calibri"/>
          <w:b/>
          <w:sz w:val="30"/>
          <w:szCs w:val="30"/>
        </w:rPr>
        <w:t xml:space="preserve"> non solo: è un </w:t>
      </w:r>
      <w:r w:rsidR="00745D11" w:rsidRPr="00745D11">
        <w:rPr>
          <w:rFonts w:ascii="Calibri" w:eastAsia="Calibri" w:hAnsi="Calibri" w:cs="Calibri"/>
          <w:b/>
          <w:i/>
          <w:iCs/>
          <w:sz w:val="30"/>
          <w:szCs w:val="30"/>
        </w:rPr>
        <w:t xml:space="preserve">parterre de </w:t>
      </w:r>
      <w:proofErr w:type="spellStart"/>
      <w:r w:rsidR="00745D11" w:rsidRPr="00745D11">
        <w:rPr>
          <w:rFonts w:ascii="Calibri" w:eastAsia="Calibri" w:hAnsi="Calibri" w:cs="Calibri"/>
          <w:b/>
          <w:i/>
          <w:iCs/>
          <w:sz w:val="30"/>
          <w:szCs w:val="30"/>
        </w:rPr>
        <w:t>roi</w:t>
      </w:r>
      <w:proofErr w:type="spellEnd"/>
      <w:r w:rsidR="00745D11">
        <w:rPr>
          <w:rFonts w:ascii="Calibri" w:eastAsia="Calibri" w:hAnsi="Calibri" w:cs="Calibri"/>
          <w:b/>
          <w:sz w:val="30"/>
          <w:szCs w:val="30"/>
        </w:rPr>
        <w:t xml:space="preserve"> quello dell’asta di Arte Moderna e Contemporanea di Art-Rite</w:t>
      </w:r>
    </w:p>
    <w:p w14:paraId="1D7EFF2B" w14:textId="7475C705" w:rsidR="000E5AE7" w:rsidRPr="009E15A1" w:rsidRDefault="00745D11" w:rsidP="00745D11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  <w:r>
        <w:rPr>
          <w:rFonts w:ascii="Calibri" w:eastAsia="Calibri" w:hAnsi="Calibri" w:cs="Calibri"/>
          <w:b/>
          <w:sz w:val="30"/>
          <w:szCs w:val="30"/>
        </w:rPr>
        <w:t xml:space="preserve"> </w:t>
      </w:r>
    </w:p>
    <w:p w14:paraId="3E158C19" w14:textId="66B34557" w:rsidR="0099377F" w:rsidRDefault="00A77D26" w:rsidP="00A77D26">
      <w:pPr>
        <w:spacing w:line="240" w:lineRule="auto"/>
        <w:rPr>
          <w:rFonts w:ascii="Calibri" w:eastAsia="Calibri" w:hAnsi="Calibri" w:cs="Calibri"/>
          <w:b/>
          <w:sz w:val="30"/>
          <w:szCs w:val="30"/>
          <w:u w:val="single"/>
        </w:rPr>
      </w:pPr>
      <w:r>
        <w:rPr>
          <w:rFonts w:ascii="Calibri" w:eastAsia="Calibri" w:hAnsi="Calibri" w:cs="Calibri"/>
          <w:b/>
          <w:sz w:val="30"/>
          <w:szCs w:val="30"/>
          <w:u w:val="single"/>
        </w:rPr>
        <w:t>Martedì 21 maggio</w:t>
      </w:r>
      <w:r w:rsidRPr="006341BD">
        <w:rPr>
          <w:rFonts w:ascii="Calibri" w:eastAsia="Calibri" w:hAnsi="Calibri" w:cs="Calibri"/>
          <w:b/>
          <w:sz w:val="30"/>
          <w:szCs w:val="30"/>
          <w:u w:val="single"/>
        </w:rPr>
        <w:t xml:space="preserve"> 2024, </w:t>
      </w:r>
      <w:r w:rsidRPr="003A1BA9">
        <w:rPr>
          <w:rFonts w:ascii="Calibri" w:eastAsia="Calibri" w:hAnsi="Calibri" w:cs="Calibri"/>
          <w:b/>
          <w:sz w:val="30"/>
          <w:szCs w:val="30"/>
          <w:u w:val="single"/>
        </w:rPr>
        <w:t>ore</w:t>
      </w:r>
      <w:r w:rsidR="00C774EF" w:rsidRPr="003A1BA9">
        <w:rPr>
          <w:rFonts w:ascii="Calibri" w:eastAsia="Calibri" w:hAnsi="Calibri" w:cs="Calibri"/>
          <w:b/>
          <w:sz w:val="30"/>
          <w:szCs w:val="30"/>
          <w:u w:val="single"/>
        </w:rPr>
        <w:t xml:space="preserve"> 17</w:t>
      </w:r>
    </w:p>
    <w:p w14:paraId="439BC311" w14:textId="3A0242EE" w:rsidR="003A20E1" w:rsidRPr="003A20E1" w:rsidRDefault="003A20E1" w:rsidP="00A77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 w:rsidRPr="003A20E1">
        <w:rPr>
          <w:rFonts w:ascii="Calibri" w:eastAsia="Calibri" w:hAnsi="Calibri" w:cs="Calibri"/>
          <w:b/>
          <w:sz w:val="24"/>
          <w:szCs w:val="24"/>
          <w:u w:val="single"/>
        </w:rPr>
        <w:t>L’asta sarà accompagnata da un cocktail</w:t>
      </w:r>
    </w:p>
    <w:p w14:paraId="31BFDEDE" w14:textId="77777777" w:rsidR="00A77D26" w:rsidRPr="00A77D26" w:rsidRDefault="00A77D26" w:rsidP="00A77D26">
      <w:pPr>
        <w:spacing w:line="240" w:lineRule="auto"/>
        <w:rPr>
          <w:rFonts w:ascii="Calibri" w:eastAsia="Calibri" w:hAnsi="Calibri" w:cs="Calibri"/>
          <w:bCs/>
          <w:sz w:val="24"/>
          <w:szCs w:val="24"/>
        </w:rPr>
      </w:pPr>
      <w:r w:rsidRPr="00A77D26">
        <w:rPr>
          <w:rFonts w:ascii="Calibri" w:eastAsia="Calibri" w:hAnsi="Calibri" w:cs="Calibri"/>
          <w:bCs/>
          <w:sz w:val="24"/>
          <w:szCs w:val="24"/>
          <w:u w:val="single"/>
        </w:rPr>
        <w:t>Esposizione</w:t>
      </w:r>
      <w:r w:rsidRPr="00BC1C1E">
        <w:rPr>
          <w:rFonts w:ascii="Calibri" w:eastAsia="Calibri" w:hAnsi="Calibri" w:cs="Calibri"/>
          <w:bCs/>
          <w:sz w:val="24"/>
          <w:szCs w:val="24"/>
        </w:rPr>
        <w:t xml:space="preserve">: </w:t>
      </w:r>
      <w:r>
        <w:rPr>
          <w:rFonts w:ascii="Calibri" w:eastAsia="Calibri" w:hAnsi="Calibri" w:cs="Calibri"/>
          <w:bCs/>
          <w:sz w:val="24"/>
          <w:szCs w:val="24"/>
        </w:rPr>
        <w:t xml:space="preserve">dal </w:t>
      </w:r>
      <w:r w:rsidRPr="00A77D26">
        <w:rPr>
          <w:rFonts w:ascii="Calibri" w:eastAsia="Calibri" w:hAnsi="Calibri" w:cs="Calibri"/>
          <w:bCs/>
          <w:sz w:val="24"/>
          <w:szCs w:val="24"/>
        </w:rPr>
        <w:t>18 al 20 maggio, ore 11 - 14 e 15 - 18:30</w:t>
      </w:r>
    </w:p>
    <w:p w14:paraId="405C2C6D" w14:textId="6B8B8E38" w:rsidR="00A77D26" w:rsidRPr="000562B4" w:rsidRDefault="00A77D26" w:rsidP="00A77D26">
      <w:pPr>
        <w:spacing w:line="240" w:lineRule="auto"/>
        <w:rPr>
          <w:rFonts w:ascii="Calibri" w:eastAsia="Calibri" w:hAnsi="Calibri" w:cs="Calibri"/>
          <w:bCs/>
          <w:sz w:val="24"/>
          <w:szCs w:val="24"/>
        </w:rPr>
      </w:pPr>
      <w:r w:rsidRPr="000562B4">
        <w:rPr>
          <w:rFonts w:ascii="Calibri" w:eastAsia="Calibri" w:hAnsi="Calibri" w:cs="Calibri"/>
          <w:bCs/>
          <w:sz w:val="24"/>
          <w:szCs w:val="24"/>
          <w:u w:val="single"/>
        </w:rPr>
        <w:t>Sede</w:t>
      </w:r>
      <w:r>
        <w:rPr>
          <w:rFonts w:ascii="Calibri" w:eastAsia="Calibri" w:hAnsi="Calibri" w:cs="Calibri"/>
          <w:bCs/>
          <w:sz w:val="24"/>
          <w:szCs w:val="24"/>
          <w:u w:val="single"/>
        </w:rPr>
        <w:t xml:space="preserve"> dell’asta e dell’esposizione</w:t>
      </w:r>
      <w:r w:rsidRPr="00BC1C1E">
        <w:rPr>
          <w:rFonts w:ascii="Calibri" w:eastAsia="Calibri" w:hAnsi="Calibri" w:cs="Calibri"/>
          <w:bCs/>
          <w:sz w:val="24"/>
          <w:szCs w:val="24"/>
        </w:rPr>
        <w:t>:</w:t>
      </w:r>
      <w:r w:rsidRPr="000562B4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Pr="00A77D26">
        <w:rPr>
          <w:rFonts w:ascii="Calibri" w:eastAsia="Calibri" w:hAnsi="Calibri" w:cs="Calibri"/>
          <w:bCs/>
          <w:sz w:val="24"/>
          <w:szCs w:val="24"/>
        </w:rPr>
        <w:t>Amy-d Arte Spazio, Via Lovanio, 6, Milano</w:t>
      </w:r>
    </w:p>
    <w:p w14:paraId="7290D900" w14:textId="77777777" w:rsidR="00ED03CA" w:rsidRPr="00A77D26" w:rsidRDefault="00ED03CA" w:rsidP="00DC1A02">
      <w:pPr>
        <w:spacing w:line="240" w:lineRule="auto"/>
        <w:jc w:val="both"/>
        <w:rPr>
          <w:rFonts w:ascii="Calibri" w:eastAsia="Calibri" w:hAnsi="Calibri" w:cs="Calibri"/>
        </w:rPr>
      </w:pPr>
    </w:p>
    <w:p w14:paraId="4F680051" w14:textId="5F9807BA" w:rsidR="0042062D" w:rsidRPr="0042062D" w:rsidRDefault="00A331B3" w:rsidP="007D6A1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Milano, </w:t>
      </w:r>
      <w:r w:rsidR="00CA1ADC">
        <w:rPr>
          <w:rFonts w:ascii="Calibri" w:eastAsia="Calibri" w:hAnsi="Calibri" w:cs="Calibri"/>
          <w:sz w:val="22"/>
          <w:szCs w:val="22"/>
        </w:rPr>
        <w:t>0</w:t>
      </w:r>
      <w:r w:rsidR="00D43AEE">
        <w:rPr>
          <w:rFonts w:ascii="Calibri" w:eastAsia="Calibri" w:hAnsi="Calibri" w:cs="Calibri"/>
          <w:sz w:val="22"/>
          <w:szCs w:val="22"/>
        </w:rPr>
        <w:t>9</w:t>
      </w:r>
      <w:r w:rsidR="003815FA">
        <w:rPr>
          <w:rFonts w:ascii="Calibri" w:eastAsia="Calibri" w:hAnsi="Calibri" w:cs="Calibri"/>
          <w:sz w:val="22"/>
          <w:szCs w:val="22"/>
        </w:rPr>
        <w:t>.0</w:t>
      </w:r>
      <w:r w:rsidR="00CA1ADC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.2024 –</w:t>
      </w:r>
      <w:r w:rsidR="00834FB0">
        <w:rPr>
          <w:rFonts w:ascii="Calibri" w:eastAsia="Calibri" w:hAnsi="Calibri" w:cs="Calibri"/>
          <w:sz w:val="22"/>
          <w:szCs w:val="22"/>
        </w:rPr>
        <w:t xml:space="preserve"> </w:t>
      </w:r>
      <w:r w:rsidR="007D6A10" w:rsidRPr="007D6A10">
        <w:rPr>
          <w:rFonts w:asciiTheme="majorHAnsi" w:eastAsia="Calibri" w:hAnsiTheme="majorHAnsi" w:cstheme="majorHAnsi"/>
          <w:sz w:val="22"/>
          <w:szCs w:val="22"/>
        </w:rPr>
        <w:t>È</w:t>
      </w:r>
      <w:r w:rsidR="007D6A10">
        <w:rPr>
          <w:rFonts w:ascii="Calibri" w:eastAsia="Calibri" w:hAnsi="Calibri" w:cs="Calibri"/>
          <w:sz w:val="22"/>
          <w:szCs w:val="22"/>
        </w:rPr>
        <w:t xml:space="preserve"> f</w:t>
      </w:r>
      <w:r w:rsidR="00783686">
        <w:rPr>
          <w:rFonts w:ascii="Calibri" w:eastAsia="Calibri" w:hAnsi="Calibri" w:cs="Calibri"/>
          <w:sz w:val="22"/>
          <w:szCs w:val="22"/>
        </w:rPr>
        <w:t xml:space="preserve">issato per martedì 21 maggio </w:t>
      </w:r>
      <w:r w:rsidR="003A1BA9">
        <w:rPr>
          <w:rFonts w:ascii="Calibri" w:eastAsia="Calibri" w:hAnsi="Calibri" w:cs="Calibri"/>
          <w:sz w:val="22"/>
          <w:szCs w:val="22"/>
        </w:rPr>
        <w:t xml:space="preserve">alle ore 17 </w:t>
      </w:r>
      <w:r w:rsidR="00783686">
        <w:rPr>
          <w:rFonts w:ascii="Calibri" w:eastAsia="Calibri" w:hAnsi="Calibri" w:cs="Calibri"/>
          <w:sz w:val="22"/>
          <w:szCs w:val="22"/>
        </w:rPr>
        <w:t>il pr</w:t>
      </w:r>
      <w:r w:rsidR="0042062D">
        <w:rPr>
          <w:rFonts w:ascii="Calibri" w:eastAsia="Calibri" w:hAnsi="Calibri" w:cs="Calibri"/>
          <w:sz w:val="22"/>
          <w:szCs w:val="22"/>
        </w:rPr>
        <w:t xml:space="preserve">imo </w:t>
      </w:r>
      <w:r w:rsidR="00783686">
        <w:rPr>
          <w:rFonts w:ascii="Calibri" w:eastAsia="Calibri" w:hAnsi="Calibri" w:cs="Calibri"/>
          <w:sz w:val="22"/>
          <w:szCs w:val="22"/>
        </w:rPr>
        <w:t>appuntamento</w:t>
      </w:r>
      <w:r w:rsidR="0042062D">
        <w:rPr>
          <w:rFonts w:ascii="Calibri" w:eastAsia="Calibri" w:hAnsi="Calibri" w:cs="Calibri"/>
          <w:sz w:val="22"/>
          <w:szCs w:val="22"/>
        </w:rPr>
        <w:t xml:space="preserve"> del 2024</w:t>
      </w:r>
      <w:r w:rsidR="00783686">
        <w:rPr>
          <w:rFonts w:ascii="Calibri" w:eastAsia="Calibri" w:hAnsi="Calibri" w:cs="Calibri"/>
          <w:sz w:val="22"/>
          <w:szCs w:val="22"/>
        </w:rPr>
        <w:t xml:space="preserve"> </w:t>
      </w:r>
      <w:r w:rsidR="00024E84">
        <w:rPr>
          <w:rFonts w:ascii="Calibri" w:eastAsia="Calibri" w:hAnsi="Calibri" w:cs="Calibri"/>
          <w:sz w:val="22"/>
          <w:szCs w:val="22"/>
        </w:rPr>
        <w:t xml:space="preserve">con </w:t>
      </w:r>
      <w:r w:rsidR="00465419">
        <w:rPr>
          <w:rFonts w:ascii="Calibri" w:eastAsia="Calibri" w:hAnsi="Calibri" w:cs="Calibri"/>
          <w:sz w:val="22"/>
          <w:szCs w:val="22"/>
        </w:rPr>
        <w:t>l’</w:t>
      </w:r>
      <w:r w:rsidR="00465419" w:rsidRPr="00A81812">
        <w:rPr>
          <w:rFonts w:ascii="Calibri" w:eastAsia="Calibri" w:hAnsi="Calibri" w:cs="Calibri"/>
          <w:b/>
          <w:bCs/>
          <w:sz w:val="22"/>
          <w:szCs w:val="22"/>
        </w:rPr>
        <w:t>arte moderna e contemporanea</w:t>
      </w:r>
      <w:r w:rsidR="00024E84">
        <w:rPr>
          <w:rFonts w:ascii="Calibri" w:eastAsia="Calibri" w:hAnsi="Calibri" w:cs="Calibri"/>
          <w:sz w:val="22"/>
          <w:szCs w:val="22"/>
        </w:rPr>
        <w:t xml:space="preserve"> </w:t>
      </w:r>
      <w:r w:rsidR="0042062D">
        <w:rPr>
          <w:rFonts w:ascii="Calibri" w:eastAsia="Calibri" w:hAnsi="Calibri" w:cs="Calibri"/>
          <w:sz w:val="22"/>
          <w:szCs w:val="22"/>
        </w:rPr>
        <w:t>di</w:t>
      </w:r>
      <w:r w:rsidR="00024E84">
        <w:rPr>
          <w:rFonts w:ascii="Calibri" w:eastAsia="Calibri" w:hAnsi="Calibri" w:cs="Calibri"/>
          <w:sz w:val="22"/>
          <w:szCs w:val="22"/>
        </w:rPr>
        <w:t xml:space="preserve"> Art-Rite.</w:t>
      </w:r>
      <w:r w:rsidR="007D6A10">
        <w:rPr>
          <w:rFonts w:ascii="Calibri" w:eastAsia="Calibri" w:hAnsi="Calibri" w:cs="Calibri"/>
          <w:sz w:val="22"/>
          <w:szCs w:val="22"/>
        </w:rPr>
        <w:t xml:space="preserve"> </w:t>
      </w:r>
      <w:r w:rsidR="00024E84" w:rsidRPr="00511CAC">
        <w:rPr>
          <w:rFonts w:ascii="Calibri" w:eastAsia="Calibri" w:hAnsi="Calibri" w:cs="Calibri"/>
          <w:sz w:val="22"/>
          <w:szCs w:val="22"/>
        </w:rPr>
        <w:t xml:space="preserve">La maison milanese </w:t>
      </w:r>
      <w:r w:rsidR="0042062D" w:rsidRPr="00511CAC">
        <w:rPr>
          <w:rFonts w:ascii="Calibri" w:eastAsia="Calibri" w:hAnsi="Calibri" w:cs="Calibri"/>
          <w:sz w:val="22"/>
          <w:szCs w:val="22"/>
        </w:rPr>
        <w:t>present</w:t>
      </w:r>
      <w:r w:rsidR="000A4DAB" w:rsidRPr="00511CAC">
        <w:rPr>
          <w:rFonts w:ascii="Calibri" w:eastAsia="Calibri" w:hAnsi="Calibri" w:cs="Calibri"/>
          <w:sz w:val="22"/>
          <w:szCs w:val="22"/>
        </w:rPr>
        <w:t>a, infatti,</w:t>
      </w:r>
      <w:r w:rsidR="00024E84" w:rsidRPr="00511CAC">
        <w:rPr>
          <w:rFonts w:ascii="Calibri" w:eastAsia="Calibri" w:hAnsi="Calibri" w:cs="Calibri"/>
          <w:sz w:val="22"/>
          <w:szCs w:val="22"/>
        </w:rPr>
        <w:t xml:space="preserve"> </w:t>
      </w:r>
      <w:r w:rsidR="00900927" w:rsidRPr="00E17267">
        <w:rPr>
          <w:rFonts w:ascii="Calibri" w:eastAsia="Calibri" w:hAnsi="Calibri" w:cs="Calibri"/>
          <w:sz w:val="22"/>
          <w:szCs w:val="22"/>
        </w:rPr>
        <w:t>un catalogo di</w:t>
      </w:r>
      <w:r w:rsidR="00024E84" w:rsidRPr="00E17267">
        <w:rPr>
          <w:rFonts w:ascii="Calibri" w:eastAsia="Calibri" w:hAnsi="Calibri" w:cs="Calibri"/>
          <w:sz w:val="22"/>
          <w:szCs w:val="22"/>
        </w:rPr>
        <w:t xml:space="preserve"> </w:t>
      </w:r>
      <w:r w:rsidR="0020650B">
        <w:rPr>
          <w:rFonts w:ascii="Calibri" w:eastAsia="Calibri" w:hAnsi="Calibri" w:cs="Calibri"/>
          <w:b/>
          <w:bCs/>
          <w:sz w:val="22"/>
          <w:szCs w:val="22"/>
        </w:rPr>
        <w:t>88</w:t>
      </w:r>
      <w:r w:rsidR="00E17267" w:rsidRPr="00E17267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4E0F94" w:rsidRPr="00E17267">
        <w:rPr>
          <w:rFonts w:ascii="Calibri" w:eastAsia="Calibri" w:hAnsi="Calibri" w:cs="Calibri"/>
          <w:b/>
          <w:bCs/>
          <w:sz w:val="22"/>
          <w:szCs w:val="22"/>
        </w:rPr>
        <w:t>lott</w:t>
      </w:r>
      <w:r w:rsidR="0042062D">
        <w:rPr>
          <w:rFonts w:ascii="Calibri" w:eastAsia="Calibri" w:hAnsi="Calibri" w:cs="Calibri"/>
          <w:b/>
          <w:bCs/>
          <w:sz w:val="22"/>
          <w:szCs w:val="22"/>
        </w:rPr>
        <w:t xml:space="preserve">i </w:t>
      </w:r>
      <w:r w:rsidR="003A1BA9" w:rsidRPr="003A1BA9">
        <w:rPr>
          <w:rFonts w:ascii="Calibri" w:eastAsia="Calibri" w:hAnsi="Calibri" w:cs="Calibri"/>
          <w:sz w:val="22"/>
          <w:szCs w:val="22"/>
        </w:rPr>
        <w:t>che riunisce</w:t>
      </w:r>
      <w:r w:rsidR="004221FE" w:rsidRPr="003A1BA9">
        <w:rPr>
          <w:rFonts w:ascii="Calibri" w:eastAsia="Calibri" w:hAnsi="Calibri" w:cs="Calibri"/>
          <w:sz w:val="22"/>
          <w:szCs w:val="22"/>
        </w:rPr>
        <w:t xml:space="preserve"> </w:t>
      </w:r>
      <w:r w:rsidR="00F2567D">
        <w:rPr>
          <w:rFonts w:ascii="Calibri" w:eastAsia="Calibri" w:hAnsi="Calibri" w:cs="Calibri"/>
          <w:sz w:val="22"/>
          <w:szCs w:val="22"/>
        </w:rPr>
        <w:t xml:space="preserve">oltre a </w:t>
      </w:r>
      <w:r w:rsidR="004221FE" w:rsidRPr="003A1BA9">
        <w:rPr>
          <w:rFonts w:ascii="Calibri" w:eastAsia="Calibri" w:hAnsi="Calibri" w:cs="Calibri"/>
          <w:sz w:val="22"/>
          <w:szCs w:val="22"/>
        </w:rPr>
        <w:t xml:space="preserve">un corpus di opere di alcuni tra i più significativi e rilevanti esponenti del Novecento italiano e internazionale, </w:t>
      </w:r>
      <w:r w:rsidR="00F2567D">
        <w:rPr>
          <w:rFonts w:ascii="Calibri" w:eastAsia="Calibri" w:hAnsi="Calibri" w:cs="Calibri"/>
          <w:sz w:val="22"/>
          <w:szCs w:val="22"/>
        </w:rPr>
        <w:t>lavori di</w:t>
      </w:r>
      <w:r w:rsidR="004221FE" w:rsidRPr="003A1BA9">
        <w:rPr>
          <w:rFonts w:ascii="Calibri" w:eastAsia="Calibri" w:hAnsi="Calibri" w:cs="Calibri"/>
          <w:sz w:val="22"/>
          <w:szCs w:val="22"/>
        </w:rPr>
        <w:t xml:space="preserve"> autori più vicini</w:t>
      </w:r>
      <w:r w:rsidR="00F2567D">
        <w:rPr>
          <w:rFonts w:ascii="Calibri" w:eastAsia="Calibri" w:hAnsi="Calibri" w:cs="Calibri"/>
          <w:sz w:val="22"/>
          <w:szCs w:val="22"/>
        </w:rPr>
        <w:t xml:space="preserve"> </w:t>
      </w:r>
      <w:r w:rsidR="004221FE" w:rsidRPr="003A1BA9">
        <w:rPr>
          <w:rFonts w:ascii="Calibri" w:eastAsia="Calibri" w:hAnsi="Calibri" w:cs="Calibri"/>
          <w:sz w:val="22"/>
          <w:szCs w:val="22"/>
        </w:rPr>
        <w:t xml:space="preserve">alle più recenti impellenze </w:t>
      </w:r>
      <w:r w:rsidR="00C774EF" w:rsidRPr="003A1BA9">
        <w:rPr>
          <w:rFonts w:ascii="Calibri" w:eastAsia="Calibri" w:hAnsi="Calibri" w:cs="Calibri"/>
          <w:sz w:val="22"/>
          <w:szCs w:val="22"/>
        </w:rPr>
        <w:t>di oggi</w:t>
      </w:r>
      <w:r w:rsidR="004221FE" w:rsidRPr="003A1BA9">
        <w:rPr>
          <w:rFonts w:ascii="Calibri" w:eastAsia="Calibri" w:hAnsi="Calibri" w:cs="Calibri"/>
          <w:sz w:val="22"/>
          <w:szCs w:val="22"/>
        </w:rPr>
        <w:t>.</w:t>
      </w:r>
      <w:r w:rsidR="00D22E7D">
        <w:rPr>
          <w:rFonts w:ascii="Calibri" w:eastAsia="Calibri" w:hAnsi="Calibri" w:cs="Calibri"/>
          <w:sz w:val="22"/>
          <w:szCs w:val="22"/>
        </w:rPr>
        <w:t xml:space="preserve"> </w:t>
      </w:r>
    </w:p>
    <w:p w14:paraId="420ADA02" w14:textId="77777777" w:rsidR="00C777E3" w:rsidRPr="003A3BB9" w:rsidRDefault="00C777E3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3022D101" w14:textId="648BF681" w:rsidR="003A67A4" w:rsidRDefault="00CA1ADC" w:rsidP="00654508">
      <w:pPr>
        <w:tabs>
          <w:tab w:val="left" w:pos="1276"/>
          <w:tab w:val="left" w:pos="7088"/>
        </w:tabs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 xml:space="preserve">Grande protagonista della tornata, </w:t>
      </w:r>
      <w:r w:rsidRPr="00CA1ADC">
        <w:rPr>
          <w:rFonts w:ascii="Calibri" w:eastAsia="Calibri" w:hAnsi="Calibri" w:cs="Calibri"/>
          <w:b/>
          <w:sz w:val="22"/>
          <w:szCs w:val="22"/>
        </w:rPr>
        <w:t>Salvo</w:t>
      </w:r>
      <w:r>
        <w:rPr>
          <w:rFonts w:ascii="Calibri" w:eastAsia="Calibri" w:hAnsi="Calibri" w:cs="Calibri"/>
          <w:bCs/>
          <w:sz w:val="22"/>
          <w:szCs w:val="22"/>
        </w:rPr>
        <w:t xml:space="preserve"> presente </w:t>
      </w:r>
      <w:r w:rsidRPr="00CA1ADC">
        <w:rPr>
          <w:rFonts w:ascii="Calibri" w:eastAsia="Calibri" w:hAnsi="Calibri" w:cs="Calibri"/>
          <w:b/>
          <w:sz w:val="22"/>
          <w:szCs w:val="22"/>
        </w:rPr>
        <w:t>con ben tre lotti in catalogo</w:t>
      </w:r>
      <w:r>
        <w:rPr>
          <w:rFonts w:ascii="Calibri" w:eastAsia="Calibri" w:hAnsi="Calibri" w:cs="Calibri"/>
          <w:bCs/>
          <w:sz w:val="22"/>
          <w:szCs w:val="22"/>
        </w:rPr>
        <w:t>.</w:t>
      </w:r>
      <w:r w:rsidR="005442E2">
        <w:rPr>
          <w:rFonts w:ascii="Calibri" w:eastAsia="Calibri" w:hAnsi="Calibri" w:cs="Calibri"/>
          <w:bCs/>
          <w:sz w:val="22"/>
          <w:szCs w:val="22"/>
        </w:rPr>
        <w:t xml:space="preserve"> </w:t>
      </w:r>
    </w:p>
    <w:p w14:paraId="095C3153" w14:textId="121C6864" w:rsidR="003A67A4" w:rsidRDefault="005442E2" w:rsidP="003A67A4">
      <w:pPr>
        <w:tabs>
          <w:tab w:val="left" w:pos="1276"/>
          <w:tab w:val="left" w:pos="7088"/>
        </w:tabs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Si part</w:t>
      </w:r>
      <w:r w:rsidR="00A25CC9" w:rsidRPr="00A25CC9">
        <w:rPr>
          <w:rFonts w:ascii="Calibri" w:eastAsia="Calibri" w:hAnsi="Calibri" w:cs="Calibri"/>
          <w:bCs/>
          <w:sz w:val="22"/>
          <w:szCs w:val="22"/>
        </w:rPr>
        <w:t xml:space="preserve">e dal </w:t>
      </w:r>
      <w:r w:rsidR="00A25CC9" w:rsidRPr="00A25CC9">
        <w:rPr>
          <w:rFonts w:ascii="Calibri" w:eastAsia="Calibri" w:hAnsi="Calibri" w:cs="Calibri"/>
          <w:b/>
          <w:sz w:val="22"/>
          <w:szCs w:val="22"/>
        </w:rPr>
        <w:t xml:space="preserve">top </w:t>
      </w:r>
      <w:proofErr w:type="spellStart"/>
      <w:r w:rsidR="00A25CC9" w:rsidRPr="00A25CC9">
        <w:rPr>
          <w:rFonts w:ascii="Calibri" w:eastAsia="Calibri" w:hAnsi="Calibri" w:cs="Calibri"/>
          <w:b/>
          <w:sz w:val="22"/>
          <w:szCs w:val="22"/>
        </w:rPr>
        <w:t>lot</w:t>
      </w:r>
      <w:proofErr w:type="spellEnd"/>
      <w:r w:rsidR="00A25CC9" w:rsidRPr="00A25CC9">
        <w:rPr>
          <w:rFonts w:ascii="Calibri" w:eastAsia="Calibri" w:hAnsi="Calibri" w:cs="Calibri"/>
          <w:bCs/>
          <w:sz w:val="22"/>
          <w:szCs w:val="22"/>
        </w:rPr>
        <w:t xml:space="preserve"> “La Martorana”, 1981</w:t>
      </w:r>
      <w:r w:rsidR="00CC055A">
        <w:rPr>
          <w:rFonts w:ascii="Calibri" w:eastAsia="Calibri" w:hAnsi="Calibri" w:cs="Calibri"/>
          <w:bCs/>
          <w:sz w:val="22"/>
          <w:szCs w:val="22"/>
        </w:rPr>
        <w:t xml:space="preserve"> (lotto</w:t>
      </w:r>
      <w:r w:rsidR="00CA1ADC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3A1BA9">
        <w:rPr>
          <w:rFonts w:ascii="Calibri" w:eastAsia="Calibri" w:hAnsi="Calibri" w:cs="Calibri"/>
          <w:bCs/>
          <w:sz w:val="22"/>
          <w:szCs w:val="22"/>
        </w:rPr>
        <w:t>75</w:t>
      </w:r>
      <w:r w:rsidR="00CC055A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A25CC9" w:rsidRPr="00A25CC9">
        <w:rPr>
          <w:rFonts w:ascii="Calibri" w:eastAsia="Calibri" w:hAnsi="Calibri" w:cs="Calibri"/>
          <w:b/>
          <w:sz w:val="22"/>
          <w:szCs w:val="22"/>
        </w:rPr>
        <w:t>stima: €170.000 - €240.000</w:t>
      </w:r>
      <w:r w:rsidR="00CC055A" w:rsidRPr="00BC4BF1">
        <w:rPr>
          <w:rFonts w:ascii="Calibri" w:eastAsia="Calibri" w:hAnsi="Calibri" w:cs="Calibri"/>
          <w:bCs/>
          <w:sz w:val="22"/>
          <w:szCs w:val="22"/>
        </w:rPr>
        <w:t>)</w:t>
      </w:r>
      <w:r w:rsidR="00BC4BF1">
        <w:rPr>
          <w:rFonts w:ascii="Calibri" w:eastAsia="Calibri" w:hAnsi="Calibri" w:cs="Calibri"/>
          <w:bCs/>
          <w:sz w:val="22"/>
          <w:szCs w:val="22"/>
        </w:rPr>
        <w:t>,</w:t>
      </w:r>
      <w:r w:rsidR="003A67A4" w:rsidRPr="00BC4BF1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3A67A4">
        <w:rPr>
          <w:rFonts w:ascii="Calibri" w:eastAsia="Calibri" w:hAnsi="Calibri" w:cs="Calibri"/>
          <w:bCs/>
          <w:sz w:val="22"/>
          <w:szCs w:val="22"/>
        </w:rPr>
        <w:t xml:space="preserve">che </w:t>
      </w:r>
      <w:r w:rsidR="00CA1ADC">
        <w:rPr>
          <w:rFonts w:ascii="Calibri" w:eastAsia="Calibri" w:hAnsi="Calibri" w:cs="Calibri"/>
          <w:bCs/>
          <w:sz w:val="22"/>
          <w:szCs w:val="22"/>
        </w:rPr>
        <w:t>in</w:t>
      </w:r>
      <w:r w:rsidR="003A67A4">
        <w:rPr>
          <w:rFonts w:ascii="Calibri" w:eastAsia="Calibri" w:hAnsi="Calibri" w:cs="Calibri"/>
          <w:bCs/>
          <w:sz w:val="22"/>
          <w:szCs w:val="22"/>
        </w:rPr>
        <w:t xml:space="preserve">sieme a 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>“Senza titolo”, 1994 (lotto</w:t>
      </w:r>
      <w:r w:rsidR="003A67A4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3A1BA9">
        <w:rPr>
          <w:rFonts w:ascii="Calibri" w:eastAsia="Calibri" w:hAnsi="Calibri" w:cs="Calibri"/>
          <w:bCs/>
          <w:sz w:val="22"/>
          <w:szCs w:val="22"/>
        </w:rPr>
        <w:t>74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3A67A4" w:rsidRPr="00A25CC9">
        <w:rPr>
          <w:rFonts w:ascii="Calibri" w:eastAsia="Calibri" w:hAnsi="Calibri" w:cs="Calibri"/>
          <w:b/>
          <w:sz w:val="22"/>
          <w:szCs w:val="22"/>
        </w:rPr>
        <w:t>stima: €30.000 - €50.000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>)</w:t>
      </w:r>
      <w:r w:rsidR="00BC4BF1">
        <w:rPr>
          <w:rFonts w:ascii="Calibri" w:eastAsia="Calibri" w:hAnsi="Calibri" w:cs="Calibri"/>
          <w:bCs/>
          <w:sz w:val="22"/>
          <w:szCs w:val="22"/>
        </w:rPr>
        <w:t>,</w:t>
      </w:r>
      <w:r w:rsidR="003A67A4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>si inser</w:t>
      </w:r>
      <w:r w:rsidR="003A67A4">
        <w:rPr>
          <w:rFonts w:ascii="Calibri" w:eastAsia="Calibri" w:hAnsi="Calibri" w:cs="Calibri"/>
          <w:bCs/>
          <w:sz w:val="22"/>
          <w:szCs w:val="22"/>
        </w:rPr>
        <w:t>isce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 xml:space="preserve"> a pieno</w:t>
      </w:r>
      <w:r w:rsidR="00CA1ADC">
        <w:rPr>
          <w:rFonts w:ascii="Calibri" w:eastAsia="Calibri" w:hAnsi="Calibri" w:cs="Calibri"/>
          <w:bCs/>
          <w:sz w:val="22"/>
          <w:szCs w:val="22"/>
        </w:rPr>
        <w:t xml:space="preserve"> titolo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BC4BF1">
        <w:rPr>
          <w:rFonts w:ascii="Calibri" w:eastAsia="Calibri" w:hAnsi="Calibri" w:cs="Calibri"/>
          <w:bCs/>
          <w:sz w:val="22"/>
          <w:szCs w:val="22"/>
        </w:rPr>
        <w:t>n</w:t>
      </w:r>
      <w:r w:rsidR="00CA1ADC">
        <w:rPr>
          <w:rFonts w:ascii="Calibri" w:eastAsia="Calibri" w:hAnsi="Calibri" w:cs="Calibri"/>
          <w:bCs/>
          <w:sz w:val="22"/>
          <w:szCs w:val="22"/>
        </w:rPr>
        <w:t>el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 xml:space="preserve"> filone</w:t>
      </w:r>
      <w:r w:rsidR="00CA1ADC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CA1ADC" w:rsidRPr="00A25CC9">
        <w:rPr>
          <w:rFonts w:ascii="Calibri" w:eastAsia="Calibri" w:hAnsi="Calibri" w:cs="Calibri"/>
          <w:bCs/>
          <w:sz w:val="22"/>
          <w:szCs w:val="22"/>
        </w:rPr>
        <w:t>più iconic</w:t>
      </w:r>
      <w:r w:rsidR="00CA1ADC">
        <w:rPr>
          <w:rFonts w:ascii="Calibri" w:eastAsia="Calibri" w:hAnsi="Calibri" w:cs="Calibri"/>
          <w:bCs/>
          <w:sz w:val="22"/>
          <w:szCs w:val="22"/>
        </w:rPr>
        <w:t>o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3A67A4">
        <w:rPr>
          <w:rFonts w:ascii="Calibri" w:eastAsia="Calibri" w:hAnsi="Calibri" w:cs="Calibri"/>
          <w:bCs/>
          <w:sz w:val="22"/>
          <w:szCs w:val="22"/>
        </w:rPr>
        <w:t xml:space="preserve">dell’artista 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>caratterizzat</w:t>
      </w:r>
      <w:r w:rsidR="003A67A4">
        <w:rPr>
          <w:rFonts w:ascii="Calibri" w:eastAsia="Calibri" w:hAnsi="Calibri" w:cs="Calibri"/>
          <w:bCs/>
          <w:sz w:val="22"/>
          <w:szCs w:val="22"/>
        </w:rPr>
        <w:t>o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 xml:space="preserve"> da paesaggi dai colori accesi, cavalieri tra rovine architettoniche e visioni di colonne classiche, </w:t>
      </w:r>
      <w:r w:rsidR="00CA1ADC">
        <w:rPr>
          <w:rFonts w:ascii="Calibri" w:eastAsia="Calibri" w:hAnsi="Calibri" w:cs="Calibri"/>
          <w:bCs/>
          <w:sz w:val="22"/>
          <w:szCs w:val="22"/>
        </w:rPr>
        <w:t>osservate</w:t>
      </w:r>
      <w:r w:rsidR="003A67A4" w:rsidRPr="00A25CC9">
        <w:rPr>
          <w:rFonts w:ascii="Calibri" w:eastAsia="Calibri" w:hAnsi="Calibri" w:cs="Calibri"/>
          <w:bCs/>
          <w:sz w:val="22"/>
          <w:szCs w:val="22"/>
        </w:rPr>
        <w:t xml:space="preserve"> in varie ore del giorno e della notte.</w:t>
      </w:r>
      <w:r w:rsidR="003A67A4">
        <w:rPr>
          <w:rFonts w:ascii="Calibri" w:eastAsia="Calibri" w:hAnsi="Calibri" w:cs="Calibri"/>
          <w:bCs/>
          <w:sz w:val="22"/>
          <w:szCs w:val="22"/>
        </w:rPr>
        <w:t xml:space="preserve"> </w:t>
      </w:r>
    </w:p>
    <w:p w14:paraId="7A4A88F9" w14:textId="1AB0ECD2" w:rsidR="003A67A4" w:rsidRPr="00A25CC9" w:rsidRDefault="003A67A4" w:rsidP="003A67A4">
      <w:pPr>
        <w:tabs>
          <w:tab w:val="left" w:pos="1276"/>
          <w:tab w:val="left" w:pos="7088"/>
        </w:tabs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 w:rsidRPr="00A25CC9">
        <w:rPr>
          <w:rFonts w:ascii="Calibri" w:eastAsia="Calibri" w:hAnsi="Calibri" w:cs="Calibri"/>
          <w:bCs/>
          <w:sz w:val="22"/>
          <w:szCs w:val="22"/>
        </w:rPr>
        <w:t>L’opera “Flipper</w:t>
      </w:r>
      <w:r>
        <w:rPr>
          <w:rFonts w:ascii="Calibri" w:eastAsia="Calibri" w:hAnsi="Calibri" w:cs="Calibri"/>
          <w:bCs/>
          <w:sz w:val="22"/>
          <w:szCs w:val="22"/>
        </w:rPr>
        <w:t>”,</w:t>
      </w:r>
      <w:r w:rsidRPr="00A25CC9">
        <w:rPr>
          <w:rFonts w:ascii="Calibri" w:eastAsia="Calibri" w:hAnsi="Calibri" w:cs="Calibri"/>
          <w:bCs/>
          <w:sz w:val="22"/>
          <w:szCs w:val="22"/>
        </w:rPr>
        <w:t xml:space="preserve"> 1983 (lotto</w:t>
      </w:r>
      <w:r w:rsidR="00CA1ADC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3A1BA9">
        <w:rPr>
          <w:rFonts w:ascii="Calibri" w:eastAsia="Calibri" w:hAnsi="Calibri" w:cs="Calibri"/>
          <w:bCs/>
          <w:sz w:val="22"/>
          <w:szCs w:val="22"/>
        </w:rPr>
        <w:t>69</w:t>
      </w:r>
      <w:r w:rsidRPr="00A25CC9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Pr="00A25CC9">
        <w:rPr>
          <w:rFonts w:ascii="Calibri" w:eastAsia="Calibri" w:hAnsi="Calibri" w:cs="Calibri"/>
          <w:b/>
          <w:sz w:val="22"/>
          <w:szCs w:val="22"/>
        </w:rPr>
        <w:t>stima: €100.000 - €200.000</w:t>
      </w:r>
      <w:r w:rsidRPr="00A25CC9">
        <w:rPr>
          <w:rFonts w:ascii="Calibri" w:eastAsia="Calibri" w:hAnsi="Calibri" w:cs="Calibri"/>
          <w:bCs/>
          <w:sz w:val="22"/>
          <w:szCs w:val="22"/>
        </w:rPr>
        <w:t>)</w:t>
      </w:r>
      <w:r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Pr="00A25CC9">
        <w:rPr>
          <w:rFonts w:ascii="Calibri" w:eastAsia="Calibri" w:hAnsi="Calibri" w:cs="Calibri"/>
          <w:bCs/>
          <w:sz w:val="22"/>
          <w:szCs w:val="22"/>
        </w:rPr>
        <w:t>invece</w:t>
      </w:r>
      <w:r>
        <w:rPr>
          <w:rFonts w:ascii="Calibri" w:eastAsia="Calibri" w:hAnsi="Calibri" w:cs="Calibri"/>
          <w:bCs/>
          <w:sz w:val="22"/>
          <w:szCs w:val="22"/>
        </w:rPr>
        <w:t>, si</w:t>
      </w:r>
      <w:r w:rsidRPr="00A25CC9">
        <w:rPr>
          <w:rFonts w:ascii="Calibri" w:eastAsia="Calibri" w:hAnsi="Calibri" w:cs="Calibri"/>
          <w:bCs/>
          <w:sz w:val="22"/>
          <w:szCs w:val="22"/>
        </w:rPr>
        <w:t xml:space="preserve"> riferisce ad un ciclo di lavori avviato a partire dagli anni ’80 in cui si ritrova la combinazione di alcuni degli elementi chiave della sua produzione più nota, quali </w:t>
      </w:r>
      <w:r>
        <w:rPr>
          <w:rFonts w:ascii="Calibri" w:eastAsia="Calibri" w:hAnsi="Calibri" w:cs="Calibri"/>
          <w:bCs/>
          <w:sz w:val="22"/>
          <w:szCs w:val="22"/>
        </w:rPr>
        <w:t xml:space="preserve">un </w:t>
      </w:r>
      <w:r w:rsidRPr="00A25CC9">
        <w:rPr>
          <w:rFonts w:ascii="Calibri" w:eastAsia="Calibri" w:hAnsi="Calibri" w:cs="Calibri"/>
          <w:bCs/>
          <w:sz w:val="22"/>
          <w:szCs w:val="22"/>
        </w:rPr>
        <w:t>vivido cromatismo</w:t>
      </w:r>
      <w:r w:rsidR="00CA1ADC">
        <w:rPr>
          <w:rFonts w:ascii="Calibri" w:eastAsia="Calibri" w:hAnsi="Calibri" w:cs="Calibri"/>
          <w:bCs/>
          <w:sz w:val="22"/>
          <w:szCs w:val="22"/>
        </w:rPr>
        <w:t xml:space="preserve"> unito a</w:t>
      </w:r>
      <w:r w:rsidRPr="00A25CC9">
        <w:rPr>
          <w:rFonts w:ascii="Calibri" w:eastAsia="Calibri" w:hAnsi="Calibri" w:cs="Calibri"/>
          <w:bCs/>
          <w:sz w:val="22"/>
          <w:szCs w:val="22"/>
        </w:rPr>
        <w:t xml:space="preserve"> una figurazione più peculiare ma sempre rimandante a quella sua tipica semplificazione formale.</w:t>
      </w:r>
    </w:p>
    <w:p w14:paraId="217F2C73" w14:textId="77777777" w:rsidR="00FE7911" w:rsidRPr="009D0F81" w:rsidRDefault="00FE7911" w:rsidP="00FE791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Cs/>
          <w:sz w:val="10"/>
          <w:szCs w:val="10"/>
        </w:rPr>
      </w:pPr>
    </w:p>
    <w:p w14:paraId="724732D6" w14:textId="657E5D87" w:rsidR="00570968" w:rsidRDefault="003B1F18" w:rsidP="003B1F18">
      <w:pPr>
        <w:pStyle w:val="Standard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 xml:space="preserve">Per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gli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amanti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della </w:t>
      </w:r>
      <w:proofErr w:type="spellStart"/>
      <w:r w:rsidRPr="003B1F18">
        <w:rPr>
          <w:rFonts w:ascii="Calibri" w:eastAsia="Calibri" w:hAnsi="Calibri" w:cs="Calibri"/>
          <w:b/>
          <w:sz w:val="22"/>
          <w:szCs w:val="22"/>
        </w:rPr>
        <w:t>scultura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spiccano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i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nomi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di </w:t>
      </w:r>
      <w:r w:rsidR="00392A37" w:rsidRPr="00573AF0">
        <w:rPr>
          <w:rFonts w:ascii="Calibri" w:eastAsia="Calibri" w:hAnsi="Calibri" w:cs="Calibri"/>
          <w:b/>
          <w:sz w:val="22"/>
          <w:szCs w:val="22"/>
        </w:rPr>
        <w:t>Paolo Icaro</w:t>
      </w:r>
      <w:r w:rsidR="00392A37" w:rsidRPr="00573AF0">
        <w:rPr>
          <w:rFonts w:ascii="Calibri" w:eastAsia="Calibri" w:hAnsi="Calibri" w:cs="Calibri"/>
          <w:bCs/>
          <w:sz w:val="22"/>
          <w:szCs w:val="22"/>
        </w:rPr>
        <w:t xml:space="preserve"> (1936)</w:t>
      </w:r>
      <w:r>
        <w:rPr>
          <w:rFonts w:ascii="Calibri" w:eastAsia="Calibri" w:hAnsi="Calibri" w:cs="Calibri"/>
          <w:bCs/>
          <w:sz w:val="22"/>
          <w:szCs w:val="22"/>
        </w:rPr>
        <w:t xml:space="preserve"> e </w:t>
      </w:r>
      <w:r w:rsidRPr="003B1F18">
        <w:rPr>
          <w:rFonts w:ascii="Calibri" w:eastAsia="Calibri" w:hAnsi="Calibri" w:cs="Calibri"/>
          <w:b/>
          <w:sz w:val="22"/>
          <w:szCs w:val="22"/>
        </w:rPr>
        <w:t>Mino Rosso</w:t>
      </w:r>
      <w:r>
        <w:rPr>
          <w:rFonts w:ascii="Calibri" w:eastAsia="Calibri" w:hAnsi="Calibri" w:cs="Calibri"/>
          <w:bCs/>
          <w:sz w:val="22"/>
          <w:szCs w:val="22"/>
        </w:rPr>
        <w:t xml:space="preserve"> (</w:t>
      </w:r>
      <w:r w:rsidRPr="00B14125">
        <w:rPr>
          <w:rFonts w:ascii="Calibri" w:eastAsia="Calibri" w:hAnsi="Calibri" w:cs="Calibri"/>
          <w:bCs/>
          <w:sz w:val="22"/>
          <w:szCs w:val="22"/>
        </w:rPr>
        <w:t>1904 – 1963</w:t>
      </w:r>
      <w:r>
        <w:rPr>
          <w:rFonts w:ascii="Calibri" w:eastAsia="Calibri" w:hAnsi="Calibri" w:cs="Calibri"/>
          <w:bCs/>
          <w:sz w:val="22"/>
          <w:szCs w:val="22"/>
        </w:rPr>
        <w:t xml:space="preserve">). Il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primo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è</w:t>
      </w:r>
      <w:r w:rsidR="00392A37">
        <w:rPr>
          <w:rFonts w:ascii="Calibri" w:eastAsia="Calibri" w:hAnsi="Calibri" w:cs="Calibri"/>
          <w:bCs/>
          <w:sz w:val="22"/>
          <w:szCs w:val="22"/>
        </w:rPr>
        <w:t xml:space="preserve"> i</w:t>
      </w:r>
      <w:r w:rsidR="00392A37" w:rsidRPr="00573AF0">
        <w:rPr>
          <w:rFonts w:ascii="Calibri" w:eastAsia="Calibri" w:hAnsi="Calibri" w:cs="Calibri"/>
          <w:bCs/>
          <w:sz w:val="22"/>
          <w:szCs w:val="22"/>
        </w:rPr>
        <w:t xml:space="preserve">n </w:t>
      </w:r>
      <w:proofErr w:type="spellStart"/>
      <w:r w:rsidR="00392A37" w:rsidRPr="00573AF0">
        <w:rPr>
          <w:rFonts w:ascii="Calibri" w:eastAsia="Calibri" w:hAnsi="Calibri" w:cs="Calibri"/>
          <w:bCs/>
          <w:sz w:val="22"/>
          <w:szCs w:val="22"/>
        </w:rPr>
        <w:t>asta</w:t>
      </w:r>
      <w:proofErr w:type="spellEnd"/>
      <w:r w:rsidR="00392A37" w:rsidRPr="00573AF0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392A37" w:rsidRPr="00573AF0">
        <w:rPr>
          <w:rFonts w:ascii="Calibri" w:eastAsia="Calibri" w:hAnsi="Calibri" w:cs="Calibri"/>
          <w:bCs/>
          <w:sz w:val="22"/>
          <w:szCs w:val="22"/>
        </w:rPr>
        <w:t>con</w:t>
      </w:r>
      <w:proofErr w:type="spellEnd"/>
      <w:r w:rsidR="00392A37" w:rsidRPr="00573AF0">
        <w:rPr>
          <w:rFonts w:ascii="Calibri" w:eastAsia="Calibri" w:hAnsi="Calibri" w:cs="Calibri"/>
          <w:bCs/>
          <w:sz w:val="22"/>
          <w:szCs w:val="22"/>
        </w:rPr>
        <w:t xml:space="preserve"> “Perimetro </w:t>
      </w:r>
      <w:proofErr w:type="spellStart"/>
      <w:r w:rsidR="00392A37" w:rsidRPr="00573AF0">
        <w:rPr>
          <w:rFonts w:ascii="Calibri" w:eastAsia="Calibri" w:hAnsi="Calibri" w:cs="Calibri"/>
          <w:bCs/>
          <w:sz w:val="22"/>
          <w:szCs w:val="22"/>
        </w:rPr>
        <w:t>d'angolo</w:t>
      </w:r>
      <w:proofErr w:type="spellEnd"/>
      <w:r w:rsidR="00392A37" w:rsidRPr="00573AF0">
        <w:rPr>
          <w:rFonts w:ascii="Calibri" w:eastAsia="Calibri" w:hAnsi="Calibri" w:cs="Calibri"/>
          <w:bCs/>
          <w:sz w:val="22"/>
          <w:szCs w:val="22"/>
        </w:rPr>
        <w:t>”,</w:t>
      </w:r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una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grande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scultura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in </w:t>
      </w:r>
      <w:r w:rsidRPr="003B1F18">
        <w:rPr>
          <w:rFonts w:ascii="Calibri" w:eastAsia="Calibri" w:hAnsi="Calibri" w:cs="Calibri"/>
          <w:bCs/>
          <w:kern w:val="0"/>
          <w:sz w:val="22"/>
          <w:szCs w:val="22"/>
          <w:lang w:val="it-IT" w:eastAsia="it-IT" w:bidi="ar-SA"/>
        </w:rPr>
        <w:t xml:space="preserve">acciaio dipinto di 183x183x130 cm del </w:t>
      </w:r>
      <w:r w:rsidR="00392A37" w:rsidRPr="00573AF0">
        <w:rPr>
          <w:rFonts w:ascii="Calibri" w:eastAsia="Calibri" w:hAnsi="Calibri" w:cs="Calibri"/>
          <w:bCs/>
          <w:sz w:val="22"/>
          <w:szCs w:val="22"/>
        </w:rPr>
        <w:t>1968 (</w:t>
      </w:r>
      <w:proofErr w:type="spellStart"/>
      <w:r w:rsidR="00392A37" w:rsidRPr="00573AF0">
        <w:rPr>
          <w:rFonts w:ascii="Calibri" w:eastAsia="Calibri" w:hAnsi="Calibri" w:cs="Calibri"/>
          <w:bCs/>
          <w:sz w:val="22"/>
          <w:szCs w:val="22"/>
        </w:rPr>
        <w:t>lotto</w:t>
      </w:r>
      <w:proofErr w:type="spellEnd"/>
      <w:r w:rsidR="00392A37" w:rsidRPr="00573AF0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BC4BF1">
        <w:rPr>
          <w:rFonts w:ascii="Calibri" w:eastAsia="Calibri" w:hAnsi="Calibri" w:cs="Calibri"/>
          <w:bCs/>
          <w:sz w:val="22"/>
          <w:szCs w:val="22"/>
        </w:rPr>
        <w:t>54</w:t>
      </w:r>
      <w:r w:rsidR="00392A37" w:rsidRPr="00573AF0">
        <w:rPr>
          <w:rFonts w:ascii="Calibri" w:eastAsia="Calibri" w:hAnsi="Calibri" w:cs="Calibri"/>
          <w:bCs/>
          <w:sz w:val="22"/>
          <w:szCs w:val="22"/>
        </w:rPr>
        <w:t xml:space="preserve">, </w:t>
      </w:r>
      <w:proofErr w:type="spellStart"/>
      <w:r w:rsidR="00392A37" w:rsidRPr="003B1F18">
        <w:rPr>
          <w:rFonts w:ascii="Calibri" w:eastAsia="Calibri" w:hAnsi="Calibri" w:cs="Calibri"/>
          <w:b/>
          <w:sz w:val="22"/>
          <w:szCs w:val="22"/>
        </w:rPr>
        <w:t>stima</w:t>
      </w:r>
      <w:proofErr w:type="spellEnd"/>
      <w:r w:rsidR="00392A37" w:rsidRPr="003B1F18">
        <w:rPr>
          <w:rFonts w:ascii="Calibri" w:eastAsia="Calibri" w:hAnsi="Calibri" w:cs="Calibri"/>
          <w:b/>
          <w:sz w:val="22"/>
          <w:szCs w:val="22"/>
        </w:rPr>
        <w:t>: €30.000 - €60.000</w:t>
      </w:r>
      <w:r w:rsidR="00392A37" w:rsidRPr="003B1F18">
        <w:rPr>
          <w:rFonts w:ascii="Calibri" w:eastAsia="Calibri" w:hAnsi="Calibri" w:cs="Calibri"/>
          <w:bCs/>
          <w:sz w:val="22"/>
          <w:szCs w:val="22"/>
        </w:rPr>
        <w:t>)</w:t>
      </w:r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che</w:t>
      </w:r>
      <w:proofErr w:type="spellEnd"/>
      <w:r w:rsidR="00392A37" w:rsidRPr="003B1F18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dà</w:t>
      </w:r>
      <w:proofErr w:type="spellEnd"/>
      <w:r w:rsidR="00690457" w:rsidRPr="00573AF0">
        <w:rPr>
          <w:rFonts w:ascii="Calibri" w:eastAsia="Calibri" w:hAnsi="Calibri" w:cs="Calibri"/>
          <w:bCs/>
          <w:sz w:val="22"/>
          <w:szCs w:val="22"/>
        </w:rPr>
        <w:t xml:space="preserve"> a</w:t>
      </w:r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chi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osserva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l’opportunità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di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prendere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coscienza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del proprio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rapporto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con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la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scultura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e</w:t>
      </w:r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con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lo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FE7911" w:rsidRPr="00573AF0">
        <w:rPr>
          <w:rFonts w:ascii="Calibri" w:eastAsia="Calibri" w:hAnsi="Calibri" w:cs="Calibri"/>
          <w:bCs/>
          <w:sz w:val="22"/>
          <w:szCs w:val="22"/>
        </w:rPr>
        <w:t>spazio</w:t>
      </w:r>
      <w:proofErr w:type="spellEnd"/>
      <w:r w:rsidR="00FE7911" w:rsidRPr="00573AF0">
        <w:rPr>
          <w:rFonts w:ascii="Calibri" w:eastAsia="Calibri" w:hAnsi="Calibri" w:cs="Calibri"/>
          <w:bCs/>
          <w:sz w:val="22"/>
          <w:szCs w:val="22"/>
        </w:rPr>
        <w:t xml:space="preserve">. </w:t>
      </w:r>
      <w:r>
        <w:rPr>
          <w:rFonts w:ascii="Calibri" w:eastAsia="Calibri" w:hAnsi="Calibri" w:cs="Calibri"/>
          <w:bCs/>
          <w:sz w:val="22"/>
          <w:szCs w:val="22"/>
        </w:rPr>
        <w:t>L</w:t>
      </w:r>
      <w:r w:rsidR="009E4978" w:rsidRPr="00BC1744">
        <w:rPr>
          <w:rFonts w:ascii="Calibri" w:eastAsia="Calibri" w:hAnsi="Calibri" w:cs="Calibri"/>
          <w:bCs/>
          <w:sz w:val="22"/>
          <w:szCs w:val="22"/>
        </w:rPr>
        <w:t>a</w:t>
      </w:r>
      <w:r w:rsidR="009E4978"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 w:rsidR="009E4978">
        <w:rPr>
          <w:rFonts w:ascii="Calibri" w:eastAsia="Calibri" w:hAnsi="Calibri" w:cs="Calibri"/>
          <w:b/>
          <w:sz w:val="22"/>
          <w:szCs w:val="22"/>
        </w:rPr>
        <w:t>scultura</w:t>
      </w:r>
      <w:proofErr w:type="spellEnd"/>
      <w:r w:rsidR="009E497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9E4978" w:rsidRPr="009E4978">
        <w:rPr>
          <w:rFonts w:ascii="Calibri" w:eastAsia="Calibri" w:hAnsi="Calibri" w:cs="Calibri"/>
          <w:bCs/>
          <w:sz w:val="22"/>
          <w:szCs w:val="22"/>
        </w:rPr>
        <w:t>di</w:t>
      </w:r>
      <w:r w:rsidR="009E497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FE7911" w:rsidRPr="009E4978">
        <w:rPr>
          <w:rFonts w:ascii="Calibri" w:eastAsia="Calibri" w:hAnsi="Calibri" w:cs="Calibri"/>
          <w:b/>
          <w:sz w:val="22"/>
          <w:szCs w:val="22"/>
        </w:rPr>
        <w:t>Mino Rosso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</w:rPr>
        <w:t>“</w:t>
      </w:r>
      <w:proofErr w:type="spellStart"/>
      <w:r w:rsidRPr="00700658">
        <w:rPr>
          <w:rFonts w:ascii="Calibri" w:eastAsia="Calibri" w:hAnsi="Calibri" w:cs="Calibri"/>
          <w:bCs/>
          <w:sz w:val="22"/>
          <w:szCs w:val="22"/>
        </w:rPr>
        <w:t>Volo</w:t>
      </w:r>
      <w:proofErr w:type="spellEnd"/>
      <w:r w:rsidRPr="00700658">
        <w:rPr>
          <w:rFonts w:ascii="Calibri" w:eastAsia="Calibri" w:hAnsi="Calibri" w:cs="Calibri"/>
          <w:bCs/>
          <w:sz w:val="22"/>
          <w:szCs w:val="22"/>
        </w:rPr>
        <w:t xml:space="preserve"> (</w:t>
      </w:r>
      <w:proofErr w:type="spellStart"/>
      <w:r w:rsidRPr="00700658">
        <w:rPr>
          <w:rFonts w:ascii="Calibri" w:eastAsia="Calibri" w:hAnsi="Calibri" w:cs="Calibri"/>
          <w:bCs/>
          <w:sz w:val="22"/>
          <w:szCs w:val="22"/>
        </w:rPr>
        <w:t>Omaggio</w:t>
      </w:r>
      <w:proofErr w:type="spellEnd"/>
      <w:r w:rsidRPr="00700658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Pr="00700658">
        <w:rPr>
          <w:rFonts w:ascii="Calibri" w:eastAsia="Calibri" w:hAnsi="Calibri" w:cs="Calibri"/>
          <w:bCs/>
          <w:sz w:val="22"/>
          <w:szCs w:val="22"/>
        </w:rPr>
        <w:t>plastico</w:t>
      </w:r>
      <w:proofErr w:type="spellEnd"/>
      <w:r w:rsidRPr="00700658">
        <w:rPr>
          <w:rFonts w:ascii="Calibri" w:eastAsia="Calibri" w:hAnsi="Calibri" w:cs="Calibri"/>
          <w:bCs/>
          <w:sz w:val="22"/>
          <w:szCs w:val="22"/>
        </w:rPr>
        <w:t xml:space="preserve"> alla "</w:t>
      </w:r>
      <w:proofErr w:type="spellStart"/>
      <w:r w:rsidRPr="00700658">
        <w:rPr>
          <w:rFonts w:ascii="Calibri" w:eastAsia="Calibri" w:hAnsi="Calibri" w:cs="Calibri"/>
          <w:bCs/>
          <w:sz w:val="22"/>
          <w:szCs w:val="22"/>
        </w:rPr>
        <w:t>Disperata</w:t>
      </w:r>
      <w:proofErr w:type="spellEnd"/>
      <w:r w:rsidRPr="00700658">
        <w:rPr>
          <w:rFonts w:ascii="Calibri" w:eastAsia="Calibri" w:hAnsi="Calibri" w:cs="Calibri"/>
          <w:bCs/>
          <w:sz w:val="22"/>
          <w:szCs w:val="22"/>
        </w:rPr>
        <w:t xml:space="preserve">" - </w:t>
      </w:r>
      <w:proofErr w:type="spellStart"/>
      <w:r w:rsidRPr="00700658">
        <w:rPr>
          <w:rFonts w:ascii="Calibri" w:eastAsia="Calibri" w:hAnsi="Calibri" w:cs="Calibri"/>
          <w:bCs/>
          <w:sz w:val="22"/>
          <w:szCs w:val="22"/>
        </w:rPr>
        <w:t>Volo</w:t>
      </w:r>
      <w:proofErr w:type="spellEnd"/>
      <w:r w:rsidRPr="00700658">
        <w:rPr>
          <w:rFonts w:ascii="Calibri" w:eastAsia="Calibri" w:hAnsi="Calibri" w:cs="Calibri"/>
          <w:bCs/>
          <w:sz w:val="22"/>
          <w:szCs w:val="22"/>
        </w:rPr>
        <w:t xml:space="preserve"> di </w:t>
      </w:r>
      <w:proofErr w:type="spellStart"/>
      <w:r w:rsidRPr="00700658">
        <w:rPr>
          <w:rFonts w:ascii="Calibri" w:eastAsia="Calibri" w:hAnsi="Calibri" w:cs="Calibri"/>
          <w:bCs/>
          <w:sz w:val="22"/>
          <w:szCs w:val="22"/>
        </w:rPr>
        <w:t>squadriglia</w:t>
      </w:r>
      <w:proofErr w:type="spellEnd"/>
      <w:r w:rsidRPr="00700658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Pr="00700658">
        <w:rPr>
          <w:rFonts w:ascii="Calibri" w:eastAsia="Calibri" w:hAnsi="Calibri" w:cs="Calibri"/>
          <w:bCs/>
          <w:sz w:val="22"/>
          <w:szCs w:val="22"/>
        </w:rPr>
        <w:t>scolpito</w:t>
      </w:r>
      <w:proofErr w:type="spellEnd"/>
      <w:r w:rsidRPr="00700658">
        <w:rPr>
          <w:rFonts w:ascii="Calibri" w:eastAsia="Calibri" w:hAnsi="Calibri" w:cs="Calibri"/>
          <w:bCs/>
          <w:sz w:val="22"/>
          <w:szCs w:val="22"/>
        </w:rPr>
        <w:t>)</w:t>
      </w:r>
      <w:r>
        <w:rPr>
          <w:rFonts w:ascii="Calibri" w:eastAsia="Calibri" w:hAnsi="Calibri" w:cs="Calibri"/>
          <w:bCs/>
          <w:sz w:val="22"/>
          <w:szCs w:val="22"/>
        </w:rPr>
        <w:t xml:space="preserve">”, del </w:t>
      </w:r>
      <w:r w:rsidRPr="00700658">
        <w:rPr>
          <w:rFonts w:ascii="Calibri" w:eastAsia="Calibri" w:hAnsi="Calibri" w:cs="Calibri"/>
          <w:bCs/>
          <w:sz w:val="22"/>
          <w:szCs w:val="22"/>
        </w:rPr>
        <w:t>1938</w:t>
      </w:r>
      <w:r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Pr="00700658">
        <w:rPr>
          <w:rFonts w:ascii="Calibri" w:eastAsia="Calibri" w:hAnsi="Calibri" w:cs="Calibri"/>
          <w:bCs/>
          <w:sz w:val="22"/>
          <w:szCs w:val="22"/>
        </w:rPr>
        <w:t>(</w:t>
      </w:r>
      <w:proofErr w:type="spellStart"/>
      <w:r w:rsidRPr="00700658">
        <w:rPr>
          <w:rFonts w:ascii="Calibri" w:eastAsia="Calibri" w:hAnsi="Calibri" w:cs="Calibri"/>
          <w:bCs/>
          <w:sz w:val="22"/>
          <w:szCs w:val="22"/>
        </w:rPr>
        <w:t>lotto</w:t>
      </w:r>
      <w:proofErr w:type="spellEnd"/>
      <w:r w:rsidRPr="00700658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BC4BF1">
        <w:rPr>
          <w:rFonts w:ascii="Calibri" w:eastAsia="Calibri" w:hAnsi="Calibri" w:cs="Calibri"/>
          <w:bCs/>
          <w:sz w:val="22"/>
          <w:szCs w:val="22"/>
        </w:rPr>
        <w:t>82</w:t>
      </w:r>
      <w:r w:rsidRPr="00700658">
        <w:rPr>
          <w:rFonts w:ascii="Calibri" w:eastAsia="Calibri" w:hAnsi="Calibri" w:cs="Calibri"/>
          <w:bCs/>
          <w:sz w:val="22"/>
          <w:szCs w:val="22"/>
        </w:rPr>
        <w:t xml:space="preserve">, </w:t>
      </w:r>
      <w:proofErr w:type="spellStart"/>
      <w:r w:rsidRPr="00700658">
        <w:rPr>
          <w:rFonts w:ascii="Calibri" w:eastAsia="Calibri" w:hAnsi="Calibri" w:cs="Calibri"/>
          <w:b/>
          <w:sz w:val="22"/>
          <w:szCs w:val="22"/>
        </w:rPr>
        <w:t>stima</w:t>
      </w:r>
      <w:proofErr w:type="spellEnd"/>
      <w:r w:rsidRPr="00700658">
        <w:rPr>
          <w:rFonts w:ascii="Calibri" w:eastAsia="Calibri" w:hAnsi="Calibri" w:cs="Calibri"/>
          <w:b/>
          <w:sz w:val="22"/>
          <w:szCs w:val="22"/>
        </w:rPr>
        <w:t>: €50.000 - €80.000</w:t>
      </w:r>
      <w:r w:rsidRPr="00700658">
        <w:rPr>
          <w:rFonts w:ascii="Calibri" w:eastAsia="Calibri" w:hAnsi="Calibri" w:cs="Calibri"/>
          <w:bCs/>
          <w:sz w:val="22"/>
          <w:szCs w:val="22"/>
        </w:rPr>
        <w:t>)</w:t>
      </w:r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risente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 delle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lezioni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boccioniane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su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movimento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 e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velocità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 nello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spazio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venendo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,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tuttavia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,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integrat</w:t>
      </w:r>
      <w:r>
        <w:rPr>
          <w:rFonts w:ascii="Calibri" w:eastAsia="Calibri" w:hAnsi="Calibri" w:cs="Calibri"/>
          <w:bCs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con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una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forte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componente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9E4978" w:rsidRPr="00B14125">
        <w:rPr>
          <w:rFonts w:ascii="Calibri" w:eastAsia="Calibri" w:hAnsi="Calibri" w:cs="Calibri"/>
          <w:bCs/>
          <w:sz w:val="22"/>
          <w:szCs w:val="22"/>
        </w:rPr>
        <w:t>plastic</w:t>
      </w:r>
      <w:r>
        <w:rPr>
          <w:rFonts w:ascii="Calibri" w:eastAsia="Calibri" w:hAnsi="Calibri" w:cs="Calibri"/>
          <w:bCs/>
          <w:sz w:val="22"/>
          <w:szCs w:val="22"/>
        </w:rPr>
        <w:t>a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 xml:space="preserve"> e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architettonica</w:t>
      </w:r>
      <w:proofErr w:type="spellEnd"/>
      <w:r w:rsidR="009E4978" w:rsidRPr="00B14125">
        <w:rPr>
          <w:rFonts w:ascii="Calibri" w:eastAsia="Calibri" w:hAnsi="Calibri" w:cs="Calibri"/>
          <w:bCs/>
          <w:sz w:val="22"/>
          <w:szCs w:val="22"/>
        </w:rPr>
        <w:t>.</w:t>
      </w:r>
    </w:p>
    <w:p w14:paraId="3DD3D84E" w14:textId="77777777" w:rsidR="00FE7911" w:rsidRPr="009D0F81" w:rsidRDefault="00FE7911" w:rsidP="00FE791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0270F49D" w14:textId="37195280" w:rsidR="00FE7911" w:rsidRPr="00C877DA" w:rsidRDefault="00C372ED" w:rsidP="00FE791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Si torna alla pittura con uno t</w:t>
      </w:r>
      <w:r w:rsidR="006E7918" w:rsidRPr="00C877DA">
        <w:rPr>
          <w:rFonts w:ascii="Calibri" w:eastAsia="Calibri" w:hAnsi="Calibri" w:cs="Calibri"/>
          <w:bCs/>
          <w:sz w:val="22"/>
          <w:szCs w:val="22"/>
        </w:rPr>
        <w:t>ra i più significativi esponenti dell’</w:t>
      </w:r>
      <w:r w:rsidR="006E7918" w:rsidRPr="006E7918">
        <w:rPr>
          <w:rFonts w:ascii="Calibri" w:eastAsia="Calibri" w:hAnsi="Calibri" w:cs="Calibri"/>
          <w:b/>
          <w:sz w:val="22"/>
          <w:szCs w:val="22"/>
        </w:rPr>
        <w:t>astrattismo italiano e internazionale</w:t>
      </w:r>
      <w:r>
        <w:rPr>
          <w:rFonts w:ascii="Calibri" w:eastAsia="Calibri" w:hAnsi="Calibri" w:cs="Calibri"/>
          <w:bCs/>
          <w:sz w:val="22"/>
          <w:szCs w:val="22"/>
        </w:rPr>
        <w:t xml:space="preserve">: </w:t>
      </w:r>
      <w:r w:rsidR="00FE7911" w:rsidRPr="00FE7911">
        <w:rPr>
          <w:rFonts w:ascii="Calibri" w:eastAsia="Calibri" w:hAnsi="Calibri" w:cs="Calibri"/>
          <w:b/>
          <w:sz w:val="22"/>
          <w:szCs w:val="22"/>
        </w:rPr>
        <w:t>Piero Dorazio</w:t>
      </w:r>
      <w:r w:rsidR="006E791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C372ED">
        <w:rPr>
          <w:rFonts w:ascii="Calibri" w:eastAsia="Calibri" w:hAnsi="Calibri" w:cs="Calibri"/>
          <w:bCs/>
          <w:sz w:val="22"/>
          <w:szCs w:val="22"/>
        </w:rPr>
        <w:t>partecipa alla vendita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6E7918" w:rsidRPr="006E7918">
        <w:rPr>
          <w:rFonts w:ascii="Calibri" w:eastAsia="Calibri" w:hAnsi="Calibri" w:cs="Calibri"/>
          <w:bCs/>
          <w:sz w:val="22"/>
          <w:szCs w:val="22"/>
        </w:rPr>
        <w:t>con</w:t>
      </w:r>
      <w:r>
        <w:rPr>
          <w:rFonts w:ascii="Calibri" w:eastAsia="Calibri" w:hAnsi="Calibri" w:cs="Calibri"/>
          <w:bCs/>
          <w:sz w:val="22"/>
          <w:szCs w:val="22"/>
        </w:rPr>
        <w:t xml:space="preserve"> un</w:t>
      </w:r>
      <w:r w:rsidR="006E7918" w:rsidRPr="006E7918">
        <w:rPr>
          <w:rFonts w:ascii="Calibri" w:eastAsia="Calibri" w:hAnsi="Calibri" w:cs="Calibri"/>
          <w:bCs/>
          <w:sz w:val="22"/>
          <w:szCs w:val="22"/>
        </w:rPr>
        <w:t xml:space="preserve"> “</w:t>
      </w:r>
      <w:r w:rsidR="00FE7911" w:rsidRPr="00C877DA">
        <w:rPr>
          <w:rFonts w:ascii="Calibri" w:eastAsia="Calibri" w:hAnsi="Calibri" w:cs="Calibri"/>
          <w:bCs/>
          <w:sz w:val="22"/>
          <w:szCs w:val="22"/>
        </w:rPr>
        <w:t>Senza titolo</w:t>
      </w:r>
      <w:r w:rsidR="006E7918">
        <w:rPr>
          <w:rFonts w:ascii="Calibri" w:eastAsia="Calibri" w:hAnsi="Calibri" w:cs="Calibri"/>
          <w:bCs/>
          <w:sz w:val="22"/>
          <w:szCs w:val="22"/>
        </w:rPr>
        <w:t>”</w:t>
      </w:r>
      <w:r w:rsidR="005F1DB2" w:rsidRPr="00C877DA">
        <w:rPr>
          <w:rFonts w:ascii="Calibri" w:eastAsia="Calibri" w:hAnsi="Calibri" w:cs="Calibri"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</w:rPr>
        <w:t xml:space="preserve">del </w:t>
      </w:r>
      <w:r w:rsidR="00FE7911" w:rsidRPr="00C877DA">
        <w:rPr>
          <w:rFonts w:ascii="Calibri" w:eastAsia="Calibri" w:hAnsi="Calibri" w:cs="Calibri"/>
          <w:bCs/>
          <w:sz w:val="22"/>
          <w:szCs w:val="22"/>
        </w:rPr>
        <w:t>1961</w:t>
      </w:r>
      <w:r w:rsidR="006E7918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C877DA">
        <w:rPr>
          <w:rFonts w:ascii="Calibri" w:eastAsia="Calibri" w:hAnsi="Calibri" w:cs="Calibri"/>
          <w:bCs/>
          <w:sz w:val="22"/>
          <w:szCs w:val="22"/>
        </w:rPr>
        <w:t xml:space="preserve">(lotto </w:t>
      </w:r>
      <w:r w:rsidR="003A1BA9">
        <w:rPr>
          <w:rFonts w:ascii="Calibri" w:eastAsia="Calibri" w:hAnsi="Calibri" w:cs="Calibri"/>
          <w:bCs/>
          <w:sz w:val="22"/>
          <w:szCs w:val="22"/>
        </w:rPr>
        <w:t>51</w:t>
      </w:r>
      <w:r w:rsidR="00C877DA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C877DA" w:rsidRPr="004F34B0">
        <w:rPr>
          <w:rFonts w:ascii="Calibri" w:eastAsia="Calibri" w:hAnsi="Calibri" w:cs="Calibri"/>
          <w:b/>
          <w:sz w:val="22"/>
          <w:szCs w:val="22"/>
        </w:rPr>
        <w:t>stima</w:t>
      </w:r>
      <w:r w:rsidR="00FE7911" w:rsidRPr="004F34B0">
        <w:rPr>
          <w:rFonts w:ascii="Calibri" w:eastAsia="Calibri" w:hAnsi="Calibri" w:cs="Calibri"/>
          <w:b/>
          <w:sz w:val="22"/>
          <w:szCs w:val="22"/>
        </w:rPr>
        <w:t>: €18.000 - €22.000</w:t>
      </w:r>
      <w:r>
        <w:rPr>
          <w:rFonts w:ascii="Calibri" w:eastAsia="Calibri" w:hAnsi="Calibri" w:cs="Calibri"/>
          <w:bCs/>
          <w:sz w:val="22"/>
          <w:szCs w:val="22"/>
        </w:rPr>
        <w:t>), momento in cui l’artista</w:t>
      </w:r>
      <w:r w:rsidR="00FE7911" w:rsidRPr="00C877DA">
        <w:rPr>
          <w:rFonts w:ascii="Calibri" w:eastAsia="Calibri" w:hAnsi="Calibri" w:cs="Calibri"/>
          <w:bCs/>
          <w:sz w:val="22"/>
          <w:szCs w:val="22"/>
        </w:rPr>
        <w:t xml:space="preserve"> darà il via ad </w:t>
      </w:r>
      <w:r w:rsidR="00FE7911" w:rsidRPr="00C372ED">
        <w:rPr>
          <w:rFonts w:ascii="Calibri" w:eastAsia="Calibri" w:hAnsi="Calibri" w:cs="Calibri"/>
          <w:b/>
          <w:sz w:val="22"/>
          <w:szCs w:val="22"/>
        </w:rPr>
        <w:t>una delle sue serie più iconiche</w:t>
      </w:r>
      <w:r w:rsidR="00FE7911" w:rsidRPr="00C877DA">
        <w:rPr>
          <w:rFonts w:ascii="Calibri" w:eastAsia="Calibri" w:hAnsi="Calibri" w:cs="Calibri"/>
          <w:bCs/>
          <w:sz w:val="22"/>
          <w:szCs w:val="22"/>
        </w:rPr>
        <w:t xml:space="preserve"> ovvero quella dei cos</w:t>
      </w:r>
      <w:r>
        <w:rPr>
          <w:rFonts w:ascii="Calibri" w:eastAsia="Calibri" w:hAnsi="Calibri" w:cs="Calibri"/>
          <w:bCs/>
          <w:sz w:val="22"/>
          <w:szCs w:val="22"/>
        </w:rPr>
        <w:t>id</w:t>
      </w:r>
      <w:r w:rsidR="00FE7911" w:rsidRPr="00C877DA">
        <w:rPr>
          <w:rFonts w:ascii="Calibri" w:eastAsia="Calibri" w:hAnsi="Calibri" w:cs="Calibri"/>
          <w:bCs/>
          <w:sz w:val="22"/>
          <w:szCs w:val="22"/>
        </w:rPr>
        <w:t>detti “reticoli” in cui concretizza la sua indagine della struttura compositiva dell’opera mediante l’alternanza e sovrapposizione ritmica di linee e colori.</w:t>
      </w:r>
    </w:p>
    <w:p w14:paraId="4264EACD" w14:textId="77777777" w:rsidR="00FE7911" w:rsidRPr="00FF1F5B" w:rsidRDefault="00FE7911" w:rsidP="00FE791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3100A702" w14:textId="2633895D" w:rsidR="00FE7911" w:rsidRPr="00985BBC" w:rsidRDefault="00C372ED" w:rsidP="00FE791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Di sicuro interesse p</w:t>
      </w:r>
      <w:r w:rsidR="00813106" w:rsidRPr="00813106">
        <w:rPr>
          <w:rFonts w:ascii="Calibri" w:eastAsia="Calibri" w:hAnsi="Calibri" w:cs="Calibri"/>
          <w:bCs/>
          <w:sz w:val="22"/>
          <w:szCs w:val="22"/>
        </w:rPr>
        <w:t>er gli amanti del movimento</w:t>
      </w:r>
      <w:r w:rsidR="00813106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813106" w:rsidRPr="00C372ED">
        <w:rPr>
          <w:rFonts w:ascii="Calibri" w:eastAsia="Calibri" w:hAnsi="Calibri" w:cs="Calibri"/>
          <w:bCs/>
          <w:sz w:val="22"/>
          <w:szCs w:val="22"/>
        </w:rPr>
        <w:t>Futurista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C372ED">
        <w:rPr>
          <w:rFonts w:ascii="Calibri" w:eastAsia="Calibri" w:hAnsi="Calibri" w:cs="Calibri"/>
          <w:bCs/>
          <w:sz w:val="22"/>
          <w:szCs w:val="22"/>
        </w:rPr>
        <w:t>e non solo</w:t>
      </w:r>
      <w:r w:rsidR="00813106" w:rsidRPr="00813106">
        <w:rPr>
          <w:rFonts w:ascii="Calibri" w:eastAsia="Calibri" w:hAnsi="Calibri" w:cs="Calibri"/>
          <w:bCs/>
          <w:sz w:val="22"/>
          <w:szCs w:val="22"/>
        </w:rPr>
        <w:t>,</w:t>
      </w:r>
      <w:r>
        <w:rPr>
          <w:rFonts w:ascii="Calibri" w:eastAsia="Calibri" w:hAnsi="Calibri" w:cs="Calibri"/>
          <w:bCs/>
          <w:sz w:val="22"/>
          <w:szCs w:val="22"/>
        </w:rPr>
        <w:t xml:space="preserve"> è la presenza di </w:t>
      </w:r>
      <w:r w:rsidRPr="00C372ED">
        <w:rPr>
          <w:rFonts w:ascii="Calibri" w:eastAsia="Calibri" w:hAnsi="Calibri" w:cs="Calibri"/>
          <w:b/>
          <w:sz w:val="22"/>
          <w:szCs w:val="22"/>
        </w:rPr>
        <w:t>Gino Severini</w:t>
      </w:r>
      <w:r>
        <w:rPr>
          <w:rFonts w:ascii="Calibri" w:eastAsia="Calibri" w:hAnsi="Calibri" w:cs="Calibri"/>
          <w:bCs/>
          <w:sz w:val="22"/>
          <w:szCs w:val="22"/>
        </w:rPr>
        <w:t xml:space="preserve">, tra i protagonisti assoluti di quell’importante momento dell’arte del Novecento. </w:t>
      </w:r>
      <w:r w:rsidR="0042062D">
        <w:rPr>
          <w:rFonts w:ascii="Calibri" w:eastAsia="Calibri" w:hAnsi="Calibri" w:cs="Calibri"/>
          <w:bCs/>
          <w:sz w:val="22"/>
          <w:szCs w:val="22"/>
        </w:rPr>
        <w:t>“</w:t>
      </w:r>
      <w:r w:rsidR="00FE7911" w:rsidRPr="00985BBC">
        <w:rPr>
          <w:rFonts w:ascii="Calibri" w:eastAsia="Calibri" w:hAnsi="Calibri" w:cs="Calibri"/>
          <w:bCs/>
          <w:sz w:val="22"/>
          <w:szCs w:val="22"/>
        </w:rPr>
        <w:t>L'</w:t>
      </w:r>
      <w:proofErr w:type="spellStart"/>
      <w:r w:rsidR="00FE7911" w:rsidRPr="00985BBC">
        <w:rPr>
          <w:rFonts w:ascii="Calibri" w:eastAsia="Calibri" w:hAnsi="Calibri" w:cs="Calibri"/>
          <w:bCs/>
          <w:sz w:val="22"/>
          <w:szCs w:val="22"/>
        </w:rPr>
        <w:t>agricultore</w:t>
      </w:r>
      <w:proofErr w:type="spellEnd"/>
      <w:r w:rsidR="0042062D">
        <w:rPr>
          <w:rFonts w:ascii="Calibri" w:eastAsia="Calibri" w:hAnsi="Calibri" w:cs="Calibri"/>
          <w:bCs/>
          <w:sz w:val="22"/>
          <w:szCs w:val="22"/>
        </w:rPr>
        <w:t>”</w:t>
      </w:r>
      <w:r w:rsidR="00825014" w:rsidRPr="00985BBC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FE7911" w:rsidRPr="00985BBC">
        <w:rPr>
          <w:rFonts w:ascii="Calibri" w:eastAsia="Calibri" w:hAnsi="Calibri" w:cs="Calibri"/>
          <w:bCs/>
          <w:sz w:val="22"/>
          <w:szCs w:val="22"/>
        </w:rPr>
        <w:t>1953</w:t>
      </w:r>
      <w:r w:rsidR="00985BBC">
        <w:rPr>
          <w:rFonts w:ascii="Calibri" w:eastAsia="Calibri" w:hAnsi="Calibri" w:cs="Calibri"/>
          <w:bCs/>
          <w:sz w:val="22"/>
          <w:szCs w:val="22"/>
        </w:rPr>
        <w:t xml:space="preserve">, (lotto </w:t>
      </w:r>
      <w:r w:rsidR="003A1BA9">
        <w:rPr>
          <w:rFonts w:ascii="Calibri" w:eastAsia="Calibri" w:hAnsi="Calibri" w:cs="Calibri"/>
          <w:bCs/>
          <w:sz w:val="22"/>
          <w:szCs w:val="22"/>
        </w:rPr>
        <w:t>11</w:t>
      </w:r>
      <w:r w:rsidR="00985BBC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985BBC" w:rsidRPr="00813106">
        <w:rPr>
          <w:rFonts w:ascii="Calibri" w:eastAsia="Calibri" w:hAnsi="Calibri" w:cs="Calibri"/>
          <w:b/>
          <w:sz w:val="22"/>
          <w:szCs w:val="22"/>
        </w:rPr>
        <w:t>stima</w:t>
      </w:r>
      <w:r w:rsidR="00FE7911" w:rsidRPr="00813106">
        <w:rPr>
          <w:rFonts w:ascii="Calibri" w:eastAsia="Calibri" w:hAnsi="Calibri" w:cs="Calibri"/>
          <w:b/>
          <w:sz w:val="22"/>
          <w:szCs w:val="22"/>
        </w:rPr>
        <w:t>: €20.000 - €30.000</w:t>
      </w:r>
      <w:r>
        <w:rPr>
          <w:rFonts w:ascii="Calibri" w:eastAsia="Calibri" w:hAnsi="Calibri" w:cs="Calibri"/>
          <w:bCs/>
          <w:sz w:val="22"/>
          <w:szCs w:val="22"/>
        </w:rPr>
        <w:t>) è u</w:t>
      </w:r>
      <w:r w:rsidRPr="00985BBC">
        <w:rPr>
          <w:rFonts w:ascii="Calibri" w:eastAsia="Calibri" w:hAnsi="Calibri" w:cs="Calibri"/>
          <w:bCs/>
          <w:sz w:val="22"/>
          <w:szCs w:val="22"/>
        </w:rPr>
        <w:t xml:space="preserve">n imponente fregio </w:t>
      </w:r>
      <w:r>
        <w:rPr>
          <w:rFonts w:ascii="Calibri" w:eastAsia="Calibri" w:hAnsi="Calibri" w:cs="Calibri"/>
          <w:bCs/>
          <w:sz w:val="22"/>
          <w:szCs w:val="22"/>
        </w:rPr>
        <w:t xml:space="preserve">realizzato </w:t>
      </w:r>
      <w:r w:rsidRPr="00985BBC">
        <w:rPr>
          <w:rFonts w:ascii="Calibri" w:eastAsia="Calibri" w:hAnsi="Calibri" w:cs="Calibri"/>
          <w:bCs/>
          <w:sz w:val="22"/>
          <w:szCs w:val="22"/>
        </w:rPr>
        <w:t xml:space="preserve">per l’atrio </w:t>
      </w:r>
      <w:r>
        <w:rPr>
          <w:rFonts w:ascii="Calibri" w:eastAsia="Calibri" w:hAnsi="Calibri" w:cs="Calibri"/>
          <w:bCs/>
          <w:sz w:val="22"/>
          <w:szCs w:val="22"/>
        </w:rPr>
        <w:t xml:space="preserve">del </w:t>
      </w:r>
      <w:r w:rsidRPr="00985BBC">
        <w:rPr>
          <w:rFonts w:ascii="Calibri" w:eastAsia="Calibri" w:hAnsi="Calibri" w:cs="Calibri"/>
          <w:bCs/>
          <w:sz w:val="22"/>
          <w:szCs w:val="22"/>
        </w:rPr>
        <w:t xml:space="preserve">Palazzo dei Congressi EUR a Roma dipinto su </w:t>
      </w:r>
      <w:r>
        <w:rPr>
          <w:rFonts w:ascii="Calibri" w:eastAsia="Calibri" w:hAnsi="Calibri" w:cs="Calibri"/>
          <w:bCs/>
          <w:sz w:val="22"/>
          <w:szCs w:val="22"/>
        </w:rPr>
        <w:t>cinque</w:t>
      </w:r>
      <w:r w:rsidRPr="00985BBC">
        <w:rPr>
          <w:rFonts w:ascii="Calibri" w:eastAsia="Calibri" w:hAnsi="Calibri" w:cs="Calibri"/>
          <w:bCs/>
          <w:sz w:val="22"/>
          <w:szCs w:val="22"/>
        </w:rPr>
        <w:t xml:space="preserve"> riquadri rappresenta</w:t>
      </w:r>
      <w:r>
        <w:rPr>
          <w:rFonts w:ascii="Calibri" w:eastAsia="Calibri" w:hAnsi="Calibri" w:cs="Calibri"/>
          <w:bCs/>
          <w:sz w:val="22"/>
          <w:szCs w:val="22"/>
        </w:rPr>
        <w:t>n</w:t>
      </w:r>
      <w:r w:rsidRPr="00985BBC">
        <w:rPr>
          <w:rFonts w:ascii="Calibri" w:eastAsia="Calibri" w:hAnsi="Calibri" w:cs="Calibri"/>
          <w:bCs/>
          <w:sz w:val="22"/>
          <w:szCs w:val="22"/>
        </w:rPr>
        <w:t>ti una successione di motivi in stile astratto, cubista e futurista</w:t>
      </w:r>
      <w:r>
        <w:rPr>
          <w:rFonts w:ascii="Calibri" w:eastAsia="Calibri" w:hAnsi="Calibri" w:cs="Calibri"/>
          <w:bCs/>
          <w:sz w:val="22"/>
          <w:szCs w:val="22"/>
        </w:rPr>
        <w:t>, commissionato all’artista</w:t>
      </w:r>
      <w:r w:rsidR="00FE7911" w:rsidRPr="00985BBC">
        <w:rPr>
          <w:rFonts w:ascii="Calibri" w:eastAsia="Calibri" w:hAnsi="Calibri" w:cs="Calibri"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</w:rPr>
        <w:t xml:space="preserve">per </w:t>
      </w:r>
      <w:r w:rsidR="00FE7911" w:rsidRPr="00985BBC">
        <w:rPr>
          <w:rFonts w:ascii="Calibri" w:eastAsia="Calibri" w:hAnsi="Calibri" w:cs="Calibri"/>
          <w:bCs/>
          <w:sz w:val="22"/>
          <w:szCs w:val="22"/>
        </w:rPr>
        <w:t>la mostra dei Consorzi Agrari</w:t>
      </w:r>
      <w:r>
        <w:rPr>
          <w:rFonts w:ascii="Calibri" w:eastAsia="Calibri" w:hAnsi="Calibri" w:cs="Calibri"/>
          <w:bCs/>
          <w:sz w:val="22"/>
          <w:szCs w:val="22"/>
        </w:rPr>
        <w:t>.</w:t>
      </w:r>
    </w:p>
    <w:p w14:paraId="6E33922D" w14:textId="77777777" w:rsidR="00FE7911" w:rsidRPr="004B06D3" w:rsidRDefault="00FE7911" w:rsidP="00FE791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Cs/>
          <w:sz w:val="10"/>
          <w:szCs w:val="10"/>
        </w:rPr>
      </w:pPr>
    </w:p>
    <w:p w14:paraId="736B02EA" w14:textId="624357E9" w:rsidR="003572EC" w:rsidRDefault="00C60594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 w:rsidRPr="00C60594">
        <w:rPr>
          <w:rFonts w:ascii="Calibri" w:eastAsia="Calibri" w:hAnsi="Calibri" w:cs="Calibri"/>
          <w:bCs/>
          <w:sz w:val="22"/>
          <w:szCs w:val="22"/>
        </w:rPr>
        <w:t xml:space="preserve">Con un’opera degli anni Ottanta, momento di grande fermento per la sua attività, </w:t>
      </w:r>
      <w:r w:rsidRPr="00C60594">
        <w:rPr>
          <w:rFonts w:ascii="Calibri" w:eastAsia="Calibri" w:hAnsi="Calibri" w:cs="Calibri"/>
          <w:b/>
          <w:sz w:val="22"/>
          <w:szCs w:val="22"/>
        </w:rPr>
        <w:t>Giulio Paolini</w:t>
      </w:r>
      <w:r w:rsidRPr="00C60594">
        <w:rPr>
          <w:rFonts w:ascii="Calibri" w:eastAsia="Calibri" w:hAnsi="Calibri" w:cs="Calibri"/>
          <w:bCs/>
          <w:sz w:val="22"/>
          <w:szCs w:val="22"/>
        </w:rPr>
        <w:t xml:space="preserve"> è un altro dei protagonisti dell’asta del 21 maggio. Il </w:t>
      </w:r>
      <w:r>
        <w:rPr>
          <w:rFonts w:ascii="Calibri" w:eastAsia="Calibri" w:hAnsi="Calibri" w:cs="Calibri"/>
          <w:bCs/>
          <w:sz w:val="22"/>
          <w:szCs w:val="22"/>
        </w:rPr>
        <w:t>“</w:t>
      </w:r>
      <w:r w:rsidRPr="00825014">
        <w:rPr>
          <w:rFonts w:ascii="Calibri" w:eastAsia="Calibri" w:hAnsi="Calibri" w:cs="Calibri"/>
          <w:bCs/>
          <w:sz w:val="22"/>
          <w:szCs w:val="22"/>
        </w:rPr>
        <w:t>Senza titolo</w:t>
      </w:r>
      <w:r>
        <w:rPr>
          <w:rFonts w:ascii="Calibri" w:eastAsia="Calibri" w:hAnsi="Calibri" w:cs="Calibri"/>
          <w:bCs/>
          <w:sz w:val="22"/>
          <w:szCs w:val="22"/>
        </w:rPr>
        <w:t>” del</w:t>
      </w:r>
      <w:r w:rsidRPr="00825014">
        <w:rPr>
          <w:rFonts w:ascii="Calibri" w:eastAsia="Calibri" w:hAnsi="Calibri" w:cs="Calibri"/>
          <w:bCs/>
          <w:sz w:val="22"/>
          <w:szCs w:val="22"/>
        </w:rPr>
        <w:t xml:space="preserve"> 1986</w:t>
      </w:r>
      <w:r>
        <w:rPr>
          <w:rFonts w:ascii="Calibri" w:eastAsia="Calibri" w:hAnsi="Calibri" w:cs="Calibri"/>
          <w:bCs/>
          <w:sz w:val="22"/>
          <w:szCs w:val="22"/>
        </w:rPr>
        <w:t xml:space="preserve"> in catalogo (lotto </w:t>
      </w:r>
      <w:r w:rsidR="003A1BA9">
        <w:rPr>
          <w:rFonts w:ascii="Calibri" w:eastAsia="Calibri" w:hAnsi="Calibri" w:cs="Calibri"/>
          <w:bCs/>
          <w:sz w:val="22"/>
          <w:szCs w:val="22"/>
        </w:rPr>
        <w:t>88</w:t>
      </w:r>
      <w:r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Pr="00C60594">
        <w:rPr>
          <w:rFonts w:ascii="Calibri" w:eastAsia="Calibri" w:hAnsi="Calibri" w:cs="Calibri"/>
          <w:b/>
          <w:sz w:val="22"/>
          <w:szCs w:val="22"/>
        </w:rPr>
        <w:t>stima: €10.000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C60594">
        <w:rPr>
          <w:rFonts w:ascii="Calibri" w:eastAsia="Calibri" w:hAnsi="Calibri" w:cs="Calibri"/>
          <w:b/>
          <w:sz w:val="22"/>
          <w:szCs w:val="22"/>
        </w:rPr>
        <w:t>-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C60594">
        <w:rPr>
          <w:rFonts w:ascii="Calibri" w:eastAsia="Calibri" w:hAnsi="Calibri" w:cs="Calibri"/>
          <w:b/>
          <w:sz w:val="22"/>
          <w:szCs w:val="22"/>
        </w:rPr>
        <w:t>€15.000</w:t>
      </w:r>
      <w:r>
        <w:rPr>
          <w:rFonts w:ascii="Calibri" w:eastAsia="Calibri" w:hAnsi="Calibri" w:cs="Calibri"/>
          <w:bCs/>
          <w:sz w:val="22"/>
          <w:szCs w:val="22"/>
        </w:rPr>
        <w:t xml:space="preserve">) si inserisce nella sua serie di lavori incentrati </w:t>
      </w:r>
      <w:r w:rsidRPr="00C60594">
        <w:rPr>
          <w:rFonts w:ascii="Calibri" w:eastAsia="Calibri" w:hAnsi="Calibri" w:cs="Calibri"/>
          <w:bCs/>
          <w:sz w:val="22"/>
          <w:szCs w:val="22"/>
        </w:rPr>
        <w:t xml:space="preserve">su una dimensione </w:t>
      </w:r>
      <w:r w:rsidRPr="00C60594">
        <w:rPr>
          <w:rFonts w:ascii="Calibri" w:eastAsia="Calibri" w:hAnsi="Calibri" w:cs="Calibri"/>
          <w:bCs/>
          <w:sz w:val="22"/>
          <w:szCs w:val="22"/>
        </w:rPr>
        <w:lastRenderedPageBreak/>
        <w:t>esplicitamente teatrale. Come ben rappresentato dal</w:t>
      </w:r>
      <w:r w:rsidR="00A77D26">
        <w:rPr>
          <w:rFonts w:ascii="Calibri" w:eastAsia="Calibri" w:hAnsi="Calibri" w:cs="Calibri"/>
          <w:bCs/>
          <w:sz w:val="22"/>
          <w:szCs w:val="22"/>
        </w:rPr>
        <w:t>l’opera all’incanto</w:t>
      </w:r>
      <w:r w:rsidRPr="00C60594">
        <w:rPr>
          <w:rFonts w:ascii="Calibri" w:eastAsia="Calibri" w:hAnsi="Calibri" w:cs="Calibri"/>
          <w:bCs/>
          <w:sz w:val="22"/>
          <w:szCs w:val="22"/>
        </w:rPr>
        <w:t xml:space="preserve">, in quegli anni la riflessione </w:t>
      </w:r>
      <w:proofErr w:type="spellStart"/>
      <w:r w:rsidRPr="00C60594">
        <w:rPr>
          <w:rFonts w:ascii="Calibri" w:eastAsia="Calibri" w:hAnsi="Calibri" w:cs="Calibri"/>
          <w:bCs/>
          <w:sz w:val="22"/>
          <w:szCs w:val="22"/>
        </w:rPr>
        <w:t>paoliniana</w:t>
      </w:r>
      <w:proofErr w:type="spellEnd"/>
      <w:r w:rsidRPr="00C60594">
        <w:rPr>
          <w:rFonts w:ascii="Calibri" w:eastAsia="Calibri" w:hAnsi="Calibri" w:cs="Calibri"/>
          <w:bCs/>
          <w:sz w:val="22"/>
          <w:szCs w:val="22"/>
        </w:rPr>
        <w:t xml:space="preserve"> verte principalmente sull'atto stesso dell'esporre. </w:t>
      </w:r>
    </w:p>
    <w:p w14:paraId="301AEAB5" w14:textId="13AAE87D" w:rsidR="008A7A56" w:rsidRDefault="008A7A56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</w:p>
    <w:p w14:paraId="622309C7" w14:textId="04268AD8" w:rsidR="00765E1E" w:rsidRPr="00765E1E" w:rsidRDefault="00A331B3" w:rsidP="00582CDC">
      <w:pPr>
        <w:tabs>
          <w:tab w:val="left" w:pos="1276"/>
        </w:tabs>
        <w:spacing w:line="240" w:lineRule="auto"/>
        <w:jc w:val="both"/>
        <w:rPr>
          <w:rStyle w:val="Collegamentoipertestuale"/>
          <w:rFonts w:asciiTheme="majorHAnsi" w:eastAsia="Calibri" w:hAnsiTheme="majorHAnsi" w:cstheme="majorHAnsi"/>
          <w:b/>
          <w:sz w:val="22"/>
          <w:szCs w:val="22"/>
        </w:rPr>
      </w:pPr>
      <w:r w:rsidRPr="00582CDC">
        <w:rPr>
          <w:rFonts w:asciiTheme="majorHAnsi" w:eastAsia="Calibri" w:hAnsiTheme="majorHAnsi" w:cstheme="majorHAnsi"/>
          <w:b/>
          <w:sz w:val="22"/>
          <w:szCs w:val="22"/>
        </w:rPr>
        <w:t>Inf</w:t>
      </w:r>
      <w:r w:rsidR="00B2401A" w:rsidRPr="00582CDC">
        <w:rPr>
          <w:rFonts w:asciiTheme="majorHAnsi" w:eastAsia="Calibri" w:hAnsiTheme="majorHAnsi" w:cstheme="majorHAnsi"/>
          <w:b/>
          <w:sz w:val="22"/>
          <w:szCs w:val="22"/>
        </w:rPr>
        <w:t xml:space="preserve">o: </w:t>
      </w:r>
      <w:r w:rsidR="00765E1E">
        <w:rPr>
          <w:rFonts w:asciiTheme="majorHAnsi" w:eastAsia="Calibri" w:hAnsiTheme="majorHAnsi" w:cstheme="majorHAnsi"/>
          <w:b/>
          <w:sz w:val="22"/>
          <w:szCs w:val="22"/>
        </w:rPr>
        <w:fldChar w:fldCharType="begin"/>
      </w:r>
      <w:r w:rsidR="00765E1E">
        <w:rPr>
          <w:rFonts w:asciiTheme="majorHAnsi" w:eastAsia="Calibri" w:hAnsiTheme="majorHAnsi" w:cstheme="majorHAnsi"/>
          <w:b/>
          <w:sz w:val="22"/>
          <w:szCs w:val="22"/>
        </w:rPr>
        <w:instrText>HYPERLINK "http://www.art-rite.it"</w:instrText>
      </w:r>
      <w:r w:rsidR="00765E1E">
        <w:rPr>
          <w:rFonts w:asciiTheme="majorHAnsi" w:eastAsia="Calibri" w:hAnsiTheme="majorHAnsi" w:cstheme="majorHAnsi"/>
          <w:b/>
          <w:sz w:val="22"/>
          <w:szCs w:val="22"/>
        </w:rPr>
      </w:r>
      <w:r w:rsidR="00765E1E">
        <w:rPr>
          <w:rFonts w:asciiTheme="majorHAnsi" w:eastAsia="Calibri" w:hAnsiTheme="majorHAnsi" w:cstheme="majorHAnsi"/>
          <w:b/>
          <w:sz w:val="22"/>
          <w:szCs w:val="22"/>
        </w:rPr>
        <w:fldChar w:fldCharType="separate"/>
      </w:r>
      <w:r w:rsidR="00765E1E" w:rsidRPr="00765E1E">
        <w:rPr>
          <w:rStyle w:val="Collegamentoipertestuale"/>
          <w:rFonts w:asciiTheme="majorHAnsi" w:eastAsia="Calibri" w:hAnsiTheme="majorHAnsi" w:cstheme="majorHAnsi"/>
          <w:bCs/>
          <w:sz w:val="22"/>
          <w:szCs w:val="22"/>
        </w:rPr>
        <w:t>www.art-rite.it</w:t>
      </w:r>
    </w:p>
    <w:p w14:paraId="1D7EFF4B" w14:textId="2798D8B4" w:rsidR="000E5AE7" w:rsidRPr="00582CDC" w:rsidRDefault="00765E1E" w:rsidP="00582CDC">
      <w:pPr>
        <w:tabs>
          <w:tab w:val="left" w:pos="1276"/>
        </w:tabs>
        <w:spacing w:line="24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b/>
          <w:sz w:val="22"/>
          <w:szCs w:val="22"/>
        </w:rPr>
        <w:fldChar w:fldCharType="end"/>
      </w:r>
      <w:r>
        <w:rPr>
          <w:rFonts w:asciiTheme="majorHAnsi" w:eastAsia="Calibri" w:hAnsiTheme="majorHAnsi" w:cstheme="majorHAnsi"/>
          <w:b/>
          <w:sz w:val="22"/>
          <w:szCs w:val="22"/>
        </w:rPr>
        <w:t xml:space="preserve">Catalogo online: </w:t>
      </w:r>
      <w:hyperlink r:id="rId9" w:history="1">
        <w:r w:rsidR="00582CDC" w:rsidRPr="00582CDC">
          <w:rPr>
            <w:rStyle w:val="Collegamentoipertestuale"/>
            <w:rFonts w:asciiTheme="majorHAnsi" w:hAnsiTheme="majorHAnsi" w:cstheme="majorHAnsi"/>
            <w:sz w:val="22"/>
            <w:szCs w:val="22"/>
          </w:rPr>
          <w:t>https://www.art-rite.it/it/auction/32473/1</w:t>
        </w:r>
      </w:hyperlink>
    </w:p>
    <w:p w14:paraId="14C934E0" w14:textId="77777777" w:rsidR="00582CDC" w:rsidRPr="00A331B3" w:rsidRDefault="00582CDC" w:rsidP="00582CDC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14:paraId="1D7EFF4C" w14:textId="1EB2E359" w:rsidR="000E5AE7" w:rsidRDefault="00A331B3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Ufficio Stampa Art-Rite</w:t>
      </w:r>
    </w:p>
    <w:p w14:paraId="1D7EFF4D" w14:textId="77777777" w:rsidR="000E5AE7" w:rsidRDefault="00A331B3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 comunicazione |Eleonora Caracciolo +39 339 8959372 </w:t>
      </w:r>
    </w:p>
    <w:p w14:paraId="1D7EFF4E" w14:textId="77777777" w:rsidR="000E5AE7" w:rsidRDefault="00A331B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noracomunicazione.it | </w:t>
      </w:r>
      <w:hyperlink r:id="rId10">
        <w:r>
          <w:rPr>
            <w:rFonts w:ascii="Calibri" w:eastAsia="Calibri" w:hAnsi="Calibri" w:cs="Calibri"/>
            <w:color w:val="0000FF"/>
            <w:sz w:val="22"/>
            <w:szCs w:val="22"/>
          </w:rPr>
          <w:t>nora.caracciolo@noracomunicazione.it</w:t>
        </w:r>
      </w:hyperlink>
      <w:r>
        <w:rPr>
          <w:rFonts w:ascii="Calibri" w:eastAsia="Calibri" w:hAnsi="Calibri" w:cs="Calibri"/>
          <w:sz w:val="22"/>
          <w:szCs w:val="22"/>
        </w:rPr>
        <w:t xml:space="preserve"> | </w:t>
      </w:r>
      <w:r>
        <w:rPr>
          <w:rFonts w:ascii="Calibri" w:eastAsia="Calibri" w:hAnsi="Calibri" w:cs="Calibri"/>
          <w:color w:val="0000FF"/>
          <w:sz w:val="22"/>
          <w:szCs w:val="22"/>
        </w:rPr>
        <w:t>info@noracomunicazione.it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D7EFF4F" w14:textId="77777777" w:rsidR="000E5AE7" w:rsidRDefault="000E5AE7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0" w14:textId="77777777" w:rsidR="000E5AE7" w:rsidRPr="00B33FB1" w:rsidRDefault="00A331B3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 xml:space="preserve">CFO &amp; Investor Relations </w:t>
      </w:r>
      <w:proofErr w:type="spellStart"/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>Kruso</w:t>
      </w:r>
      <w:proofErr w:type="spellEnd"/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 xml:space="preserve"> Kapital</w:t>
      </w:r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ab/>
      </w:r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ab/>
      </w:r>
    </w:p>
    <w:p w14:paraId="1D7EFF51" w14:textId="77777777" w:rsidR="000E5AE7" w:rsidRDefault="00A331B3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Carlo Di Pierro | +39 335 5288794 | </w:t>
      </w:r>
      <w:hyperlink r:id="rId11">
        <w:r>
          <w:rPr>
            <w:rFonts w:ascii="Calibri" w:eastAsia="Calibri" w:hAnsi="Calibri" w:cs="Calibri"/>
            <w:color w:val="0000FF"/>
            <w:sz w:val="22"/>
            <w:szCs w:val="22"/>
          </w:rPr>
          <w:t>carlo.dipierro@krusokapital.com</w:t>
        </w:r>
      </w:hyperlink>
    </w:p>
    <w:p w14:paraId="1D7EFF52" w14:textId="77777777" w:rsidR="000E5AE7" w:rsidRDefault="000E5AE7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3" w14:textId="77777777" w:rsidR="000E5AE7" w:rsidRDefault="00A33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Ufficio Stampa Gruppo Banca Sistema </w:t>
      </w:r>
    </w:p>
    <w:p w14:paraId="1D7EFF54" w14:textId="77777777" w:rsidR="000E5AE7" w:rsidRDefault="00A33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Patrizia Sferrazza | +39 02 80280354 - +39 335.7353559 | </w:t>
      </w:r>
      <w:hyperlink r:id="rId12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newsroom@krusokapital.com</w:t>
        </w:r>
      </w:hyperlink>
    </w:p>
    <w:p w14:paraId="1D7EFF55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6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7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8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9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A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B" w14:textId="77777777" w:rsidR="000E5AE7" w:rsidRDefault="00A331B3">
      <w:pPr>
        <w:ind w:righ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Art-Rite - Gruppo Banca Sistema</w:t>
      </w:r>
    </w:p>
    <w:p w14:paraId="1D7EFF5C" w14:textId="77777777" w:rsidR="000E5AE7" w:rsidRDefault="00A331B3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Art-Rite S.r.l. è la società a socio unico e casa d’aste del Gruppo Banca Sistema dal novembre 2022, a seguito dell’acquisizione da parte di </w:t>
      </w:r>
      <w:proofErr w:type="spellStart"/>
      <w:r>
        <w:rPr>
          <w:rFonts w:ascii="Calibri" w:eastAsia="Calibri" w:hAnsi="Calibri" w:cs="Calibri"/>
        </w:rPr>
        <w:t>Kruso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Kapital</w:t>
      </w:r>
      <w:proofErr w:type="spellEnd"/>
      <w:r>
        <w:rPr>
          <w:rFonts w:ascii="Calibri" w:eastAsia="Calibri" w:hAnsi="Calibri" w:cs="Calibri"/>
        </w:rPr>
        <w:t xml:space="preserve"> S.p.A.</w:t>
      </w:r>
    </w:p>
    <w:p w14:paraId="1D7EFF5D" w14:textId="77777777" w:rsidR="000E5AE7" w:rsidRDefault="00A331B3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Il ruolo di Amministratore Delegato è confermato ad Attilio Meoli affiancato dalle dodici persone, tra dipendenti e collaboratori, già operativi per la casa d’aste nella sede di Milano.</w:t>
      </w:r>
    </w:p>
    <w:p w14:paraId="1D7EFF5E" w14:textId="77777777" w:rsidR="000E5AE7" w:rsidRDefault="000E5AE7">
      <w:pPr>
        <w:rPr>
          <w:rFonts w:ascii="Calibri" w:eastAsia="Calibri" w:hAnsi="Calibri" w:cs="Calibri"/>
          <w:b/>
          <w:sz w:val="10"/>
          <w:szCs w:val="10"/>
        </w:rPr>
      </w:pPr>
    </w:p>
    <w:p w14:paraId="1D7EFF5F" w14:textId="77777777" w:rsidR="000E5AE7" w:rsidRDefault="00A331B3">
      <w:pP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Kruso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Kapital</w:t>
      </w:r>
      <w:proofErr w:type="spellEnd"/>
      <w:r>
        <w:rPr>
          <w:rFonts w:ascii="Calibri" w:eastAsia="Calibri" w:hAnsi="Calibri" w:cs="Calibri"/>
          <w:b/>
        </w:rPr>
        <w:t xml:space="preserve"> S.p.A</w:t>
      </w:r>
    </w:p>
    <w:p w14:paraId="1D7EFF60" w14:textId="205DBD49" w:rsidR="000E5AE7" w:rsidRDefault="00A331B3">
      <w:pPr>
        <w:jc w:val="both"/>
        <w:rPr>
          <w:rFonts w:ascii="Calibri" w:eastAsia="Calibri" w:hAnsi="Calibri" w:cs="Calibri"/>
          <w:sz w:val="18"/>
          <w:szCs w:val="18"/>
        </w:rPr>
      </w:pPr>
      <w:proofErr w:type="spellStart"/>
      <w:r>
        <w:rPr>
          <w:rFonts w:ascii="Calibri" w:eastAsia="Calibri" w:hAnsi="Calibri" w:cs="Calibri"/>
        </w:rPr>
        <w:t>Kruso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Kapital</w:t>
      </w:r>
      <w:proofErr w:type="spellEnd"/>
      <w:r>
        <w:rPr>
          <w:rFonts w:ascii="Calibri" w:eastAsia="Calibri" w:hAnsi="Calibri" w:cs="Calibri"/>
        </w:rPr>
        <w:t xml:space="preserve">, parte del Gruppo Banca Sistema </w:t>
      </w:r>
      <w:r w:rsidRPr="00E915CF">
        <w:rPr>
          <w:rFonts w:ascii="Calibri" w:eastAsia="Calibri" w:hAnsi="Calibri" w:cs="Calibri"/>
        </w:rPr>
        <w:t xml:space="preserve">e quotata sul segmento Euronext </w:t>
      </w:r>
      <w:proofErr w:type="spellStart"/>
      <w:r w:rsidRPr="00E915CF">
        <w:rPr>
          <w:rFonts w:ascii="Calibri" w:eastAsia="Calibri" w:hAnsi="Calibri" w:cs="Calibri"/>
        </w:rPr>
        <w:t>Growth</w:t>
      </w:r>
      <w:proofErr w:type="spellEnd"/>
      <w:r w:rsidRPr="00E915CF">
        <w:rPr>
          <w:rFonts w:ascii="Calibri" w:eastAsia="Calibri" w:hAnsi="Calibri" w:cs="Calibri"/>
        </w:rPr>
        <w:t xml:space="preserve"> d</w:t>
      </w:r>
      <w:r>
        <w:rPr>
          <w:sz w:val="18"/>
          <w:szCs w:val="18"/>
        </w:rPr>
        <w:t>i Borsa Italiana</w:t>
      </w:r>
      <w:r>
        <w:rPr>
          <w:rFonts w:ascii="Calibri" w:eastAsia="Calibri" w:hAnsi="Calibri" w:cs="Calibri"/>
        </w:rPr>
        <w:t>, nasce come denominazione sociale nel novembre del 2022 ed è il primo operatore parte di un gruppo bancario operativo sia nel business del credito su pegno sia nel mercato delle case d’aste di preziosi, oggetti d’arte e altri beni da collezione come la filatelia e le auto classiche. Attraverso i suoi marchi, i suoi prodotti e i suoi servizi innovativi, la società è attiva nella valutazione e nel</w:t>
      </w:r>
      <w:r w:rsidR="00BB27B0">
        <w:rPr>
          <w:rFonts w:ascii="Calibri" w:eastAsia="Calibri" w:hAnsi="Calibri" w:cs="Calibri"/>
        </w:rPr>
        <w:t xml:space="preserve"> finanziamento di</w:t>
      </w:r>
      <w:r>
        <w:rPr>
          <w:rFonts w:ascii="Calibri" w:eastAsia="Calibri" w:hAnsi="Calibri" w:cs="Calibri"/>
        </w:rPr>
        <w:t xml:space="preserve"> beni e opere d’arte; in particolare, nel settore del credito su pegno opera con le filiali a marchio </w:t>
      </w:r>
      <w:proofErr w:type="spellStart"/>
      <w:proofErr w:type="gramStart"/>
      <w:r>
        <w:rPr>
          <w:rFonts w:ascii="Calibri" w:eastAsia="Calibri" w:hAnsi="Calibri" w:cs="Calibri"/>
        </w:rPr>
        <w:t>ProntoPegno</w:t>
      </w:r>
      <w:proofErr w:type="spellEnd"/>
      <w:proofErr w:type="gramEnd"/>
      <w:r>
        <w:rPr>
          <w:rFonts w:ascii="Calibri" w:eastAsia="Calibri" w:hAnsi="Calibri" w:cs="Calibri"/>
        </w:rPr>
        <w:t xml:space="preserve"> in Italia e in Grecia, attraverso cui offre prestiti alle persone garantiti da un oggetto a collaterale. Mentre attraverso la sua casa d’aste Art-Rite è protagonista nel mercato dell’arte moderna, contemporanea, antica oltre che in alcuni segmenti da collezione come </w:t>
      </w:r>
      <w:r w:rsidR="00B35660">
        <w:rPr>
          <w:rFonts w:ascii="Calibri" w:eastAsia="Calibri" w:hAnsi="Calibri" w:cs="Calibri"/>
        </w:rPr>
        <w:t xml:space="preserve">la filatelia e </w:t>
      </w:r>
      <w:r>
        <w:rPr>
          <w:rFonts w:ascii="Calibri" w:eastAsia="Calibri" w:hAnsi="Calibri" w:cs="Calibri"/>
        </w:rPr>
        <w:t>le auto</w:t>
      </w:r>
      <w:r w:rsidR="00B35660">
        <w:rPr>
          <w:rFonts w:ascii="Calibri" w:eastAsia="Calibri" w:hAnsi="Calibri" w:cs="Calibri"/>
        </w:rPr>
        <w:t xml:space="preserve"> classiche</w:t>
      </w:r>
      <w:r>
        <w:rPr>
          <w:rFonts w:ascii="Calibri" w:eastAsia="Calibri" w:hAnsi="Calibri" w:cs="Calibri"/>
        </w:rPr>
        <w:t xml:space="preserve">. Con sede principale a Milano, </w:t>
      </w:r>
      <w:proofErr w:type="spellStart"/>
      <w:r>
        <w:rPr>
          <w:rFonts w:ascii="Calibri" w:eastAsia="Calibri" w:hAnsi="Calibri" w:cs="Calibri"/>
        </w:rPr>
        <w:t>Kruso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Kapital</w:t>
      </w:r>
      <w:proofErr w:type="spellEnd"/>
      <w:r>
        <w:rPr>
          <w:rFonts w:ascii="Calibri" w:eastAsia="Calibri" w:hAnsi="Calibri" w:cs="Calibri"/>
        </w:rPr>
        <w:t xml:space="preserve"> è presente con 14 filiali ad Asti, Brescia, Civitavecchia, Firenze, Livorno, Mestre, Napoli, Palermo, Parma, Pisa, Rimini, Roma, Torino, impiega</w:t>
      </w:r>
      <w:r w:rsidR="00BB27B0">
        <w:rPr>
          <w:rFonts w:ascii="Calibri" w:eastAsia="Calibri" w:hAnsi="Calibri" w:cs="Calibri"/>
        </w:rPr>
        <w:t xml:space="preserve"> </w:t>
      </w:r>
      <w:r w:rsidR="00B35660">
        <w:rPr>
          <w:rFonts w:ascii="Calibri" w:eastAsia="Calibri" w:hAnsi="Calibri" w:cs="Calibri"/>
        </w:rPr>
        <w:t>91</w:t>
      </w:r>
      <w:r>
        <w:rPr>
          <w:rFonts w:ascii="Calibri" w:eastAsia="Calibri" w:hAnsi="Calibri" w:cs="Calibri"/>
        </w:rPr>
        <w:t xml:space="preserve"> risorse avvalendosi di una struttura multicanale. </w:t>
      </w:r>
    </w:p>
    <w:sectPr w:rsidR="000E5AE7">
      <w:headerReference w:type="default" r:id="rId13"/>
      <w:footerReference w:type="default" r:id="rId14"/>
      <w:pgSz w:w="11906" w:h="16838"/>
      <w:pgMar w:top="1928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8B61C" w14:textId="77777777" w:rsidR="00573549" w:rsidRDefault="00573549">
      <w:pPr>
        <w:spacing w:line="240" w:lineRule="auto"/>
      </w:pPr>
      <w:r>
        <w:separator/>
      </w:r>
    </w:p>
  </w:endnote>
  <w:endnote w:type="continuationSeparator" w:id="0">
    <w:p w14:paraId="460B50D9" w14:textId="77777777" w:rsidR="00573549" w:rsidRDefault="005735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EFF63" w14:textId="77777777" w:rsidR="000E5AE7" w:rsidRDefault="00000000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 w:rsidR="00A331B3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 w:rsidR="00A331B3"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 w:rsidR="00A331B3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 w:rsidR="00A331B3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1D7EFF69" wp14:editId="1D7EFF6A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41275" cy="41275"/>
              <wp:effectExtent l="0" t="0" r="0" b="0"/>
              <wp:wrapSquare wrapText="bothSides" distT="0" distB="0" distL="114300" distR="114300"/>
              <wp:docPr id="1808251495" name="Connettore 2 18082514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41275" cy="41275"/>
              <wp:effectExtent b="0" l="0" r="0" t="0"/>
              <wp:wrapSquare wrapText="bothSides" distB="0" distT="0" distL="114300" distR="114300"/>
              <wp:docPr id="180825149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75" cy="41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D7EFF64" w14:textId="77777777" w:rsidR="000E5AE7" w:rsidRDefault="00A331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CD209" w14:textId="77777777" w:rsidR="00573549" w:rsidRDefault="00573549">
      <w:pPr>
        <w:spacing w:line="240" w:lineRule="auto"/>
      </w:pPr>
      <w:r>
        <w:separator/>
      </w:r>
    </w:p>
  </w:footnote>
  <w:footnote w:type="continuationSeparator" w:id="0">
    <w:p w14:paraId="4B00CC76" w14:textId="77777777" w:rsidR="00573549" w:rsidRDefault="005735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EFF61" w14:textId="77777777" w:rsidR="000E5AE7" w:rsidRDefault="00A331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1D7EFF65" wp14:editId="1D7EFF66">
          <wp:simplePos x="0" y="0"/>
          <wp:positionH relativeFrom="margin">
            <wp:posOffset>-3169</wp:posOffset>
          </wp:positionH>
          <wp:positionV relativeFrom="margin">
            <wp:posOffset>-621659</wp:posOffset>
          </wp:positionV>
          <wp:extent cx="1763395" cy="537210"/>
          <wp:effectExtent l="0" t="0" r="0" b="0"/>
          <wp:wrapSquare wrapText="bothSides" distT="0" distB="0" distL="114300" distR="114300"/>
          <wp:docPr id="180825149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D7EFF67" wp14:editId="1D7EFF68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180825149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D7EFF62" w14:textId="77777777" w:rsidR="000E5AE7" w:rsidRDefault="000E5AE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C0B0F"/>
    <w:multiLevelType w:val="hybridMultilevel"/>
    <w:tmpl w:val="C74419C0"/>
    <w:lvl w:ilvl="0" w:tplc="EE4809E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51A54"/>
    <w:multiLevelType w:val="hybridMultilevel"/>
    <w:tmpl w:val="ABE61B28"/>
    <w:lvl w:ilvl="0" w:tplc="BC48BCB2"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" w15:restartNumberingAfterBreak="0">
    <w:nsid w:val="64740A8C"/>
    <w:multiLevelType w:val="hybridMultilevel"/>
    <w:tmpl w:val="44CA8E6A"/>
    <w:lvl w:ilvl="0" w:tplc="0514316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155418">
    <w:abstractNumId w:val="0"/>
  </w:num>
  <w:num w:numId="2" w16cid:durableId="558589008">
    <w:abstractNumId w:val="2"/>
  </w:num>
  <w:num w:numId="3" w16cid:durableId="725298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AE7"/>
    <w:rsid w:val="00011459"/>
    <w:rsid w:val="000158BB"/>
    <w:rsid w:val="0002279C"/>
    <w:rsid w:val="00024E84"/>
    <w:rsid w:val="0002714A"/>
    <w:rsid w:val="00034CD1"/>
    <w:rsid w:val="00042C55"/>
    <w:rsid w:val="000A4DAB"/>
    <w:rsid w:val="000C1961"/>
    <w:rsid w:val="000C395E"/>
    <w:rsid w:val="000E19FE"/>
    <w:rsid w:val="000E5AE7"/>
    <w:rsid w:val="001035FB"/>
    <w:rsid w:val="00105B06"/>
    <w:rsid w:val="00112BBD"/>
    <w:rsid w:val="00127566"/>
    <w:rsid w:val="00137E37"/>
    <w:rsid w:val="0014088C"/>
    <w:rsid w:val="0014579B"/>
    <w:rsid w:val="00157A34"/>
    <w:rsid w:val="001B5020"/>
    <w:rsid w:val="001B5418"/>
    <w:rsid w:val="001C0BE4"/>
    <w:rsid w:val="001C18AE"/>
    <w:rsid w:val="00205FFF"/>
    <w:rsid w:val="0020650B"/>
    <w:rsid w:val="00207D56"/>
    <w:rsid w:val="002217C3"/>
    <w:rsid w:val="00225477"/>
    <w:rsid w:val="00250F70"/>
    <w:rsid w:val="002537CA"/>
    <w:rsid w:val="00270B42"/>
    <w:rsid w:val="00275584"/>
    <w:rsid w:val="002873A8"/>
    <w:rsid w:val="00294388"/>
    <w:rsid w:val="00296904"/>
    <w:rsid w:val="002C24B9"/>
    <w:rsid w:val="002D11BB"/>
    <w:rsid w:val="002D527C"/>
    <w:rsid w:val="002E49EA"/>
    <w:rsid w:val="002E56D3"/>
    <w:rsid w:val="002E60D4"/>
    <w:rsid w:val="002F7240"/>
    <w:rsid w:val="003129D4"/>
    <w:rsid w:val="00342C27"/>
    <w:rsid w:val="003520C6"/>
    <w:rsid w:val="003572EC"/>
    <w:rsid w:val="00365FA1"/>
    <w:rsid w:val="003815FA"/>
    <w:rsid w:val="00392A37"/>
    <w:rsid w:val="003A17E2"/>
    <w:rsid w:val="003A1BA9"/>
    <w:rsid w:val="003A20E1"/>
    <w:rsid w:val="003A3BB9"/>
    <w:rsid w:val="003A67A4"/>
    <w:rsid w:val="003B1F18"/>
    <w:rsid w:val="003C17F5"/>
    <w:rsid w:val="00402045"/>
    <w:rsid w:val="0042062D"/>
    <w:rsid w:val="004221FE"/>
    <w:rsid w:val="00422C1D"/>
    <w:rsid w:val="00440F93"/>
    <w:rsid w:val="00465419"/>
    <w:rsid w:val="00465E91"/>
    <w:rsid w:val="0046604F"/>
    <w:rsid w:val="00482396"/>
    <w:rsid w:val="00490F07"/>
    <w:rsid w:val="004B06D3"/>
    <w:rsid w:val="004C22DB"/>
    <w:rsid w:val="004D060F"/>
    <w:rsid w:val="004D3481"/>
    <w:rsid w:val="004D6147"/>
    <w:rsid w:val="004E0F94"/>
    <w:rsid w:val="004E321A"/>
    <w:rsid w:val="004F34B0"/>
    <w:rsid w:val="00511CAC"/>
    <w:rsid w:val="00523186"/>
    <w:rsid w:val="00536D45"/>
    <w:rsid w:val="005371FD"/>
    <w:rsid w:val="005442E2"/>
    <w:rsid w:val="00554033"/>
    <w:rsid w:val="0055659B"/>
    <w:rsid w:val="00567F51"/>
    <w:rsid w:val="00570968"/>
    <w:rsid w:val="00573549"/>
    <w:rsid w:val="00573AF0"/>
    <w:rsid w:val="00582CDC"/>
    <w:rsid w:val="00585CE8"/>
    <w:rsid w:val="00593A2E"/>
    <w:rsid w:val="005971F1"/>
    <w:rsid w:val="005A6AFC"/>
    <w:rsid w:val="005C37B4"/>
    <w:rsid w:val="005D6002"/>
    <w:rsid w:val="005F1DB2"/>
    <w:rsid w:val="00606ED5"/>
    <w:rsid w:val="00633601"/>
    <w:rsid w:val="00654508"/>
    <w:rsid w:val="006568BC"/>
    <w:rsid w:val="006673D4"/>
    <w:rsid w:val="00682484"/>
    <w:rsid w:val="0068741C"/>
    <w:rsid w:val="00690457"/>
    <w:rsid w:val="0069412B"/>
    <w:rsid w:val="006A0E36"/>
    <w:rsid w:val="006A4602"/>
    <w:rsid w:val="006B4358"/>
    <w:rsid w:val="006D66F1"/>
    <w:rsid w:val="006D6BF6"/>
    <w:rsid w:val="006E7918"/>
    <w:rsid w:val="00700658"/>
    <w:rsid w:val="00703506"/>
    <w:rsid w:val="0071090A"/>
    <w:rsid w:val="00722752"/>
    <w:rsid w:val="00741A82"/>
    <w:rsid w:val="00745D11"/>
    <w:rsid w:val="00751F83"/>
    <w:rsid w:val="00765E1E"/>
    <w:rsid w:val="00770554"/>
    <w:rsid w:val="007776B4"/>
    <w:rsid w:val="00782277"/>
    <w:rsid w:val="00783686"/>
    <w:rsid w:val="007843AD"/>
    <w:rsid w:val="0079186A"/>
    <w:rsid w:val="00794A43"/>
    <w:rsid w:val="007969D8"/>
    <w:rsid w:val="007B208A"/>
    <w:rsid w:val="007D6A10"/>
    <w:rsid w:val="0081145D"/>
    <w:rsid w:val="00813106"/>
    <w:rsid w:val="00823F3C"/>
    <w:rsid w:val="00825014"/>
    <w:rsid w:val="00834FB0"/>
    <w:rsid w:val="008467C1"/>
    <w:rsid w:val="0087480A"/>
    <w:rsid w:val="00874EAF"/>
    <w:rsid w:val="008A3B37"/>
    <w:rsid w:val="008A4D7C"/>
    <w:rsid w:val="008A7A56"/>
    <w:rsid w:val="008C7313"/>
    <w:rsid w:val="008E1D35"/>
    <w:rsid w:val="008E36E2"/>
    <w:rsid w:val="008E46A9"/>
    <w:rsid w:val="008F268B"/>
    <w:rsid w:val="00900927"/>
    <w:rsid w:val="00913E95"/>
    <w:rsid w:val="00985BBC"/>
    <w:rsid w:val="00990824"/>
    <w:rsid w:val="00991AA3"/>
    <w:rsid w:val="0099377F"/>
    <w:rsid w:val="00994690"/>
    <w:rsid w:val="009A13E3"/>
    <w:rsid w:val="009D0F81"/>
    <w:rsid w:val="009D2476"/>
    <w:rsid w:val="009E15A1"/>
    <w:rsid w:val="009E4978"/>
    <w:rsid w:val="009F56E7"/>
    <w:rsid w:val="00A03117"/>
    <w:rsid w:val="00A06130"/>
    <w:rsid w:val="00A2011D"/>
    <w:rsid w:val="00A2135A"/>
    <w:rsid w:val="00A25CC9"/>
    <w:rsid w:val="00A331B3"/>
    <w:rsid w:val="00A376CA"/>
    <w:rsid w:val="00A5646D"/>
    <w:rsid w:val="00A62811"/>
    <w:rsid w:val="00A77D26"/>
    <w:rsid w:val="00A81812"/>
    <w:rsid w:val="00A858E6"/>
    <w:rsid w:val="00AA5A02"/>
    <w:rsid w:val="00AB67E2"/>
    <w:rsid w:val="00AC4FD1"/>
    <w:rsid w:val="00AC61B5"/>
    <w:rsid w:val="00AD750E"/>
    <w:rsid w:val="00AE20C4"/>
    <w:rsid w:val="00AF335B"/>
    <w:rsid w:val="00B14125"/>
    <w:rsid w:val="00B161FB"/>
    <w:rsid w:val="00B177BA"/>
    <w:rsid w:val="00B2401A"/>
    <w:rsid w:val="00B24B57"/>
    <w:rsid w:val="00B33FB1"/>
    <w:rsid w:val="00B35660"/>
    <w:rsid w:val="00B51344"/>
    <w:rsid w:val="00B5503E"/>
    <w:rsid w:val="00B74B56"/>
    <w:rsid w:val="00B87224"/>
    <w:rsid w:val="00BB27B0"/>
    <w:rsid w:val="00BC1744"/>
    <w:rsid w:val="00BC4BF1"/>
    <w:rsid w:val="00BC65B3"/>
    <w:rsid w:val="00C00DA0"/>
    <w:rsid w:val="00C277F2"/>
    <w:rsid w:val="00C372ED"/>
    <w:rsid w:val="00C56B4B"/>
    <w:rsid w:val="00C60594"/>
    <w:rsid w:val="00C76E94"/>
    <w:rsid w:val="00C774EF"/>
    <w:rsid w:val="00C777E3"/>
    <w:rsid w:val="00C877DA"/>
    <w:rsid w:val="00CA0B8C"/>
    <w:rsid w:val="00CA1ADC"/>
    <w:rsid w:val="00CA1BDE"/>
    <w:rsid w:val="00CC055A"/>
    <w:rsid w:val="00CD65D8"/>
    <w:rsid w:val="00CD7003"/>
    <w:rsid w:val="00CD7EFD"/>
    <w:rsid w:val="00CE007F"/>
    <w:rsid w:val="00CE0CA5"/>
    <w:rsid w:val="00CE291B"/>
    <w:rsid w:val="00D11506"/>
    <w:rsid w:val="00D22118"/>
    <w:rsid w:val="00D22E7D"/>
    <w:rsid w:val="00D3363E"/>
    <w:rsid w:val="00D42B3C"/>
    <w:rsid w:val="00D43AEE"/>
    <w:rsid w:val="00DB2A8E"/>
    <w:rsid w:val="00DC0910"/>
    <w:rsid w:val="00DC1A02"/>
    <w:rsid w:val="00DC3524"/>
    <w:rsid w:val="00E10060"/>
    <w:rsid w:val="00E14CA4"/>
    <w:rsid w:val="00E17267"/>
    <w:rsid w:val="00E438A5"/>
    <w:rsid w:val="00E50509"/>
    <w:rsid w:val="00E63F19"/>
    <w:rsid w:val="00E66388"/>
    <w:rsid w:val="00E66F68"/>
    <w:rsid w:val="00E915CF"/>
    <w:rsid w:val="00ED03CA"/>
    <w:rsid w:val="00EE1AB7"/>
    <w:rsid w:val="00EE53CB"/>
    <w:rsid w:val="00F22D6F"/>
    <w:rsid w:val="00F2567D"/>
    <w:rsid w:val="00F31970"/>
    <w:rsid w:val="00F35CBB"/>
    <w:rsid w:val="00F517CA"/>
    <w:rsid w:val="00F64708"/>
    <w:rsid w:val="00F7632C"/>
    <w:rsid w:val="00F81082"/>
    <w:rsid w:val="00F824DD"/>
    <w:rsid w:val="00F94E2D"/>
    <w:rsid w:val="00FA7695"/>
    <w:rsid w:val="00FC7C98"/>
    <w:rsid w:val="00FE7911"/>
    <w:rsid w:val="00FF1F5B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FF26"/>
  <w15:docId w15:val="{05D1CA15-AEC8-4375-AB54-843415AF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  <w:style w:type="paragraph" w:customStyle="1" w:styleId="Standard">
    <w:name w:val="Standard"/>
    <w:rsid w:val="003B1F18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ormaleWeb">
    <w:name w:val="Normal (Web)"/>
    <w:basedOn w:val="Normale"/>
    <w:uiPriority w:val="99"/>
    <w:semiHidden/>
    <w:unhideWhenUsed/>
    <w:rsid w:val="00A77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A1BA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1BA9"/>
  </w:style>
  <w:style w:type="paragraph" w:styleId="Pidipagina">
    <w:name w:val="footer"/>
    <w:basedOn w:val="Normale"/>
    <w:link w:val="PidipaginaCarattere"/>
    <w:uiPriority w:val="99"/>
    <w:unhideWhenUsed/>
    <w:rsid w:val="003A1BA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3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newsroom@krusokapita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arlo.dipierro@krusokapita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nora.caracciolo@noracomunicazione.it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art-rite.it/it/auction/32473/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uSf4N3TDJLzgHN/kSo5Z5nE6sA==">CgMxLjAyCGguZ2pkZ3hzOAByITEyRWd6alExejktYS1ZanhxOEFmOElaY053OW5xVkJ0cw==</go:docsCustomData>
</go:gDocsCustomXmlDataStorage>
</file>

<file path=customXml/itemProps1.xml><?xml version="1.0" encoding="utf-8"?>
<ds:datastoreItem xmlns:ds="http://schemas.openxmlformats.org/officeDocument/2006/customXml" ds:itemID="{17816F3D-9DB2-4262-99C8-B5A628B549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Eleonora Caracciolo</cp:lastModifiedBy>
  <cp:revision>4</cp:revision>
  <dcterms:created xsi:type="dcterms:W3CDTF">2024-05-09T09:02:00Z</dcterms:created>
  <dcterms:modified xsi:type="dcterms:W3CDTF">2024-05-09T09:59:00Z</dcterms:modified>
</cp:coreProperties>
</file>