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285E" w14:textId="77777777" w:rsidR="00DD3CDE" w:rsidRDefault="009A047B">
      <w:pPr>
        <w:rPr>
          <w:smallCaps/>
          <w:sz w:val="22"/>
          <w:szCs w:val="22"/>
        </w:rPr>
      </w:pPr>
      <w:bookmarkStart w:id="0" w:name="_heading=h.gjdgxs" w:colFirst="0" w:colLast="0"/>
      <w:bookmarkEnd w:id="0"/>
      <w:r>
        <w:rPr>
          <w:smallCaps/>
          <w:sz w:val="22"/>
          <w:szCs w:val="22"/>
        </w:rPr>
        <w:br/>
        <w:t xml:space="preserve">COMUNICATO STAMPA </w:t>
      </w:r>
    </w:p>
    <w:p w14:paraId="09CF7F43" w14:textId="77777777" w:rsidR="00DD3CDE" w:rsidRDefault="00DD3CDE">
      <w:pPr>
        <w:spacing w:line="240" w:lineRule="auto"/>
        <w:rPr>
          <w:b/>
        </w:rPr>
      </w:pPr>
    </w:p>
    <w:p w14:paraId="78332335" w14:textId="1DC97FD6" w:rsidR="00DD3CDE" w:rsidRPr="009A047B" w:rsidRDefault="009A047B">
      <w:pPr>
        <w:spacing w:line="240" w:lineRule="auto"/>
        <w:jc w:val="both"/>
        <w:rPr>
          <w:b/>
          <w:sz w:val="30"/>
          <w:szCs w:val="30"/>
        </w:rPr>
      </w:pPr>
      <w:r w:rsidRPr="009A047B">
        <w:rPr>
          <w:b/>
          <w:sz w:val="30"/>
          <w:szCs w:val="30"/>
        </w:rPr>
        <w:t xml:space="preserve">ASTA DI </w:t>
      </w:r>
      <w:r w:rsidR="00217386">
        <w:rPr>
          <w:b/>
          <w:sz w:val="30"/>
          <w:szCs w:val="30"/>
        </w:rPr>
        <w:t>ARTE ANTICA</w:t>
      </w:r>
      <w:r w:rsidR="00212C48">
        <w:rPr>
          <w:b/>
          <w:sz w:val="30"/>
          <w:szCs w:val="30"/>
        </w:rPr>
        <w:t xml:space="preserve"> E DEL SECOLO </w:t>
      </w:r>
      <w:r w:rsidR="00212C48" w:rsidRPr="00212C48">
        <w:rPr>
          <w:b/>
          <w:sz w:val="30"/>
          <w:szCs w:val="30"/>
        </w:rPr>
        <w:t>XIX</w:t>
      </w:r>
    </w:p>
    <w:p w14:paraId="44D15223" w14:textId="37225E2B" w:rsidR="00674886" w:rsidRPr="009A047B" w:rsidRDefault="00212C48">
      <w:pPr>
        <w:spacing w:line="24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Art-Rite chiude il 2024 con</w:t>
      </w:r>
      <w:r w:rsidR="00930E5C">
        <w:rPr>
          <w:b/>
          <w:bCs/>
          <w:sz w:val="30"/>
          <w:szCs w:val="30"/>
        </w:rPr>
        <w:t xml:space="preserve"> </w:t>
      </w:r>
      <w:r w:rsidR="00340CAE">
        <w:rPr>
          <w:b/>
          <w:bCs/>
          <w:sz w:val="30"/>
          <w:szCs w:val="30"/>
        </w:rPr>
        <w:t xml:space="preserve">una delle </w:t>
      </w:r>
      <w:r w:rsidR="00A83C29">
        <w:rPr>
          <w:b/>
          <w:bCs/>
          <w:sz w:val="30"/>
          <w:szCs w:val="30"/>
        </w:rPr>
        <w:t>sezioni</w:t>
      </w:r>
      <w:r w:rsidR="00340CAE" w:rsidRPr="00340CAE">
        <w:rPr>
          <w:b/>
          <w:bCs/>
          <w:sz w:val="30"/>
          <w:szCs w:val="30"/>
        </w:rPr>
        <w:t xml:space="preserve"> </w:t>
      </w:r>
      <w:r w:rsidR="00E947CA">
        <w:rPr>
          <w:b/>
          <w:bCs/>
          <w:sz w:val="30"/>
          <w:szCs w:val="30"/>
        </w:rPr>
        <w:t xml:space="preserve">che </w:t>
      </w:r>
      <w:r w:rsidR="00A83C29">
        <w:rPr>
          <w:b/>
          <w:bCs/>
          <w:sz w:val="30"/>
          <w:szCs w:val="30"/>
        </w:rPr>
        <w:t>sempre</w:t>
      </w:r>
      <w:r w:rsidR="00E947CA">
        <w:rPr>
          <w:b/>
          <w:bCs/>
          <w:sz w:val="30"/>
          <w:szCs w:val="30"/>
        </w:rPr>
        <w:t xml:space="preserve"> affascin</w:t>
      </w:r>
      <w:r w:rsidR="00202D23">
        <w:rPr>
          <w:b/>
          <w:bCs/>
          <w:sz w:val="30"/>
          <w:szCs w:val="30"/>
        </w:rPr>
        <w:t>a</w:t>
      </w:r>
      <w:r w:rsidR="00A83C29">
        <w:rPr>
          <w:b/>
          <w:bCs/>
          <w:sz w:val="30"/>
          <w:szCs w:val="30"/>
        </w:rPr>
        <w:t xml:space="preserve"> </w:t>
      </w:r>
      <w:r w:rsidR="00E947CA">
        <w:rPr>
          <w:b/>
          <w:bCs/>
          <w:sz w:val="30"/>
          <w:szCs w:val="30"/>
        </w:rPr>
        <w:t>il mondo del</w:t>
      </w:r>
      <w:r w:rsidR="00340CAE" w:rsidRPr="00340CAE">
        <w:rPr>
          <w:b/>
          <w:bCs/>
          <w:sz w:val="30"/>
          <w:szCs w:val="30"/>
        </w:rPr>
        <w:t xml:space="preserve"> collezionismo</w:t>
      </w:r>
      <w:r w:rsidR="00340CAE">
        <w:rPr>
          <w:b/>
          <w:bCs/>
          <w:sz w:val="30"/>
          <w:szCs w:val="30"/>
        </w:rPr>
        <w:t xml:space="preserve">: </w:t>
      </w:r>
      <w:r w:rsidR="00E947CA">
        <w:rPr>
          <w:b/>
          <w:bCs/>
          <w:sz w:val="30"/>
          <w:szCs w:val="30"/>
        </w:rPr>
        <w:t xml:space="preserve">torna l’arte </w:t>
      </w:r>
      <w:r w:rsidR="00340CAE" w:rsidRPr="00340CAE">
        <w:rPr>
          <w:b/>
          <w:bCs/>
          <w:sz w:val="30"/>
          <w:szCs w:val="30"/>
        </w:rPr>
        <w:t>antica</w:t>
      </w:r>
      <w:r w:rsidR="00E947CA">
        <w:rPr>
          <w:b/>
          <w:bCs/>
          <w:sz w:val="30"/>
          <w:szCs w:val="30"/>
        </w:rPr>
        <w:t>.</w:t>
      </w:r>
    </w:p>
    <w:p w14:paraId="5CDA9BB8" w14:textId="77777777" w:rsidR="00DD3CDE" w:rsidRPr="009A047B" w:rsidRDefault="00DD3CDE">
      <w:pPr>
        <w:spacing w:line="240" w:lineRule="auto"/>
        <w:rPr>
          <w:b/>
          <w:sz w:val="10"/>
          <w:szCs w:val="10"/>
        </w:rPr>
      </w:pPr>
    </w:p>
    <w:p w14:paraId="4994B83C" w14:textId="00884018" w:rsidR="00DD3CDE" w:rsidRPr="009A047B" w:rsidRDefault="00212C48">
      <w:pPr>
        <w:spacing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Mercole</w:t>
      </w:r>
      <w:r w:rsidR="009A047B" w:rsidRPr="009A047B">
        <w:rPr>
          <w:b/>
          <w:sz w:val="26"/>
          <w:szCs w:val="26"/>
          <w:u w:val="single"/>
        </w:rPr>
        <w:t xml:space="preserve">dì </w:t>
      </w:r>
      <w:r>
        <w:rPr>
          <w:b/>
          <w:sz w:val="26"/>
          <w:szCs w:val="26"/>
          <w:u w:val="single"/>
        </w:rPr>
        <w:t>18</w:t>
      </w:r>
      <w:r w:rsidR="009A047B" w:rsidRPr="009A047B">
        <w:rPr>
          <w:b/>
          <w:sz w:val="26"/>
          <w:szCs w:val="26"/>
          <w:u w:val="single"/>
        </w:rPr>
        <w:t xml:space="preserve"> dicembre 2024</w:t>
      </w:r>
      <w:r w:rsidR="004C3CB9" w:rsidRPr="009A047B">
        <w:rPr>
          <w:b/>
          <w:sz w:val="26"/>
          <w:szCs w:val="26"/>
          <w:u w:val="single"/>
        </w:rPr>
        <w:t>,</w:t>
      </w:r>
      <w:r>
        <w:rPr>
          <w:b/>
          <w:sz w:val="26"/>
          <w:szCs w:val="26"/>
          <w:u w:val="single"/>
        </w:rPr>
        <w:t xml:space="preserve"> </w:t>
      </w:r>
      <w:r w:rsidR="00D14556" w:rsidRPr="00A83C29">
        <w:rPr>
          <w:b/>
          <w:sz w:val="26"/>
          <w:szCs w:val="26"/>
          <w:u w:val="single"/>
        </w:rPr>
        <w:t>ore</w:t>
      </w:r>
      <w:r w:rsidR="00A83C29">
        <w:rPr>
          <w:b/>
          <w:sz w:val="26"/>
          <w:szCs w:val="26"/>
          <w:u w:val="single"/>
        </w:rPr>
        <w:t xml:space="preserve"> 17.30</w:t>
      </w:r>
    </w:p>
    <w:p w14:paraId="463C34B1" w14:textId="77777777" w:rsidR="00DD3CDE" w:rsidRPr="009A047B" w:rsidRDefault="009A047B">
      <w:pPr>
        <w:spacing w:line="240" w:lineRule="auto"/>
        <w:jc w:val="both"/>
        <w:rPr>
          <w:sz w:val="24"/>
          <w:szCs w:val="24"/>
        </w:rPr>
      </w:pPr>
      <w:r w:rsidRPr="004429AC">
        <w:rPr>
          <w:sz w:val="24"/>
          <w:szCs w:val="24"/>
        </w:rPr>
        <w:t>Palazzo Largo Augusto, Milano</w:t>
      </w:r>
    </w:p>
    <w:p w14:paraId="0C08053C" w14:textId="77777777" w:rsidR="00DD3CDE" w:rsidRDefault="00DD3CDE">
      <w:pPr>
        <w:spacing w:line="240" w:lineRule="auto"/>
        <w:jc w:val="both"/>
        <w:rPr>
          <w:sz w:val="24"/>
          <w:szCs w:val="24"/>
          <w:u w:val="single"/>
        </w:rPr>
      </w:pPr>
    </w:p>
    <w:p w14:paraId="2ABD814D" w14:textId="60F04175" w:rsidR="00DD3CDE" w:rsidRDefault="009A047B">
      <w:pPr>
        <w:spacing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Milano, </w:t>
      </w:r>
      <w:r w:rsidR="00A83C29">
        <w:rPr>
          <w:i/>
          <w:sz w:val="22"/>
          <w:szCs w:val="22"/>
        </w:rPr>
        <w:t>13</w:t>
      </w:r>
      <w:r w:rsidR="00DB272C">
        <w:rPr>
          <w:i/>
          <w:sz w:val="22"/>
          <w:szCs w:val="22"/>
        </w:rPr>
        <w:t>.12</w:t>
      </w:r>
      <w:r>
        <w:rPr>
          <w:i/>
          <w:sz w:val="22"/>
          <w:szCs w:val="22"/>
        </w:rPr>
        <w:t>.2024</w:t>
      </w:r>
    </w:p>
    <w:p w14:paraId="6211A038" w14:textId="6A4A3B53" w:rsidR="0022010E" w:rsidRDefault="00D14556" w:rsidP="00BA755F">
      <w:pPr>
        <w:spacing w:line="24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</w:t>
      </w:r>
      <w:r w:rsidRPr="00EC6152">
        <w:rPr>
          <w:b/>
          <w:bCs/>
          <w:iCs/>
          <w:sz w:val="22"/>
          <w:szCs w:val="22"/>
        </w:rPr>
        <w:t>chiudere il calendario del 2024</w:t>
      </w:r>
      <w:r>
        <w:rPr>
          <w:iCs/>
          <w:sz w:val="22"/>
          <w:szCs w:val="22"/>
        </w:rPr>
        <w:t xml:space="preserve"> </w:t>
      </w:r>
      <w:r w:rsidR="0037793E">
        <w:rPr>
          <w:iCs/>
          <w:sz w:val="22"/>
          <w:szCs w:val="22"/>
        </w:rPr>
        <w:t>d</w:t>
      </w:r>
      <w:r w:rsidR="00111E23">
        <w:rPr>
          <w:iCs/>
          <w:sz w:val="22"/>
          <w:szCs w:val="22"/>
        </w:rPr>
        <w:t xml:space="preserve">i </w:t>
      </w:r>
      <w:r w:rsidR="0037793E">
        <w:rPr>
          <w:iCs/>
          <w:sz w:val="22"/>
          <w:szCs w:val="22"/>
        </w:rPr>
        <w:t xml:space="preserve">Art-Rite </w:t>
      </w:r>
      <w:r>
        <w:rPr>
          <w:iCs/>
          <w:sz w:val="22"/>
          <w:szCs w:val="22"/>
        </w:rPr>
        <w:t>è</w:t>
      </w:r>
      <w:r w:rsidRPr="00D14556">
        <w:rPr>
          <w:iCs/>
          <w:sz w:val="22"/>
          <w:szCs w:val="22"/>
        </w:rPr>
        <w:t xml:space="preserve"> l</w:t>
      </w:r>
      <w:r w:rsidR="0037793E">
        <w:rPr>
          <w:iCs/>
          <w:sz w:val="22"/>
          <w:szCs w:val="22"/>
        </w:rPr>
        <w:t>’</w:t>
      </w:r>
      <w:r w:rsidRPr="00EC6152">
        <w:rPr>
          <w:b/>
          <w:bCs/>
          <w:iCs/>
          <w:sz w:val="22"/>
          <w:szCs w:val="22"/>
        </w:rPr>
        <w:t>arte antica e del XIX secolo</w:t>
      </w:r>
      <w:r w:rsidRPr="00D14556">
        <w:rPr>
          <w:iCs/>
          <w:sz w:val="22"/>
          <w:szCs w:val="22"/>
        </w:rPr>
        <w:t xml:space="preserve">, </w:t>
      </w:r>
      <w:r w:rsidR="00EC6152">
        <w:rPr>
          <w:iCs/>
          <w:sz w:val="22"/>
          <w:szCs w:val="22"/>
        </w:rPr>
        <w:t xml:space="preserve">con una </w:t>
      </w:r>
      <w:r w:rsidR="0037793E">
        <w:rPr>
          <w:iCs/>
          <w:sz w:val="22"/>
          <w:szCs w:val="22"/>
        </w:rPr>
        <w:t xml:space="preserve">vendita </w:t>
      </w:r>
      <w:r w:rsidR="00EC6152">
        <w:rPr>
          <w:iCs/>
          <w:sz w:val="22"/>
          <w:szCs w:val="22"/>
        </w:rPr>
        <w:t xml:space="preserve">di </w:t>
      </w:r>
      <w:r w:rsidR="00A83C29">
        <w:rPr>
          <w:iCs/>
          <w:sz w:val="22"/>
          <w:szCs w:val="22"/>
        </w:rPr>
        <w:t xml:space="preserve">71 </w:t>
      </w:r>
      <w:r w:rsidR="00121C2A">
        <w:rPr>
          <w:iCs/>
          <w:sz w:val="22"/>
          <w:szCs w:val="22"/>
        </w:rPr>
        <w:t xml:space="preserve">lotti </w:t>
      </w:r>
      <w:r w:rsidRPr="00D14556">
        <w:rPr>
          <w:iCs/>
          <w:sz w:val="22"/>
          <w:szCs w:val="22"/>
        </w:rPr>
        <w:t xml:space="preserve">che esemplificano al meglio l’eterogeneità di </w:t>
      </w:r>
      <w:r w:rsidRPr="0061383A">
        <w:rPr>
          <w:b/>
          <w:bCs/>
          <w:iCs/>
          <w:sz w:val="22"/>
          <w:szCs w:val="22"/>
        </w:rPr>
        <w:t>espressioni artistiche</w:t>
      </w:r>
      <w:r w:rsidRPr="00D14556">
        <w:rPr>
          <w:iCs/>
          <w:sz w:val="22"/>
          <w:szCs w:val="22"/>
        </w:rPr>
        <w:t xml:space="preserve"> e soggetti tematici </w:t>
      </w:r>
      <w:r w:rsidRPr="0061383A">
        <w:rPr>
          <w:b/>
          <w:bCs/>
          <w:iCs/>
          <w:sz w:val="22"/>
          <w:szCs w:val="22"/>
        </w:rPr>
        <w:t>di oltre tre secoli di storia</w:t>
      </w:r>
      <w:r w:rsidR="00A83C29">
        <w:rPr>
          <w:b/>
          <w:bCs/>
          <w:iCs/>
          <w:sz w:val="22"/>
          <w:szCs w:val="22"/>
        </w:rPr>
        <w:t xml:space="preserve"> dell’arte</w:t>
      </w:r>
      <w:r w:rsidRPr="00D14556">
        <w:rPr>
          <w:iCs/>
          <w:sz w:val="22"/>
          <w:szCs w:val="22"/>
        </w:rPr>
        <w:t>.</w:t>
      </w:r>
    </w:p>
    <w:p w14:paraId="2EB762B5" w14:textId="77777777" w:rsidR="00DD3CDE" w:rsidRPr="00CB11B7" w:rsidRDefault="00DD3CDE" w:rsidP="00CB11B7">
      <w:pPr>
        <w:tabs>
          <w:tab w:val="left" w:pos="1276"/>
          <w:tab w:val="left" w:pos="2835"/>
        </w:tabs>
        <w:spacing w:line="240" w:lineRule="auto"/>
        <w:jc w:val="both"/>
        <w:rPr>
          <w:sz w:val="10"/>
          <w:szCs w:val="10"/>
        </w:rPr>
      </w:pPr>
    </w:p>
    <w:p w14:paraId="70FCD29D" w14:textId="25D2911F" w:rsidR="00DA2744" w:rsidRPr="00A05622" w:rsidRDefault="009565A1" w:rsidP="00DA2744">
      <w:pPr>
        <w:tabs>
          <w:tab w:val="left" w:pos="1276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6D7188" w:rsidRPr="006D7188">
        <w:rPr>
          <w:sz w:val="22"/>
          <w:szCs w:val="22"/>
        </w:rPr>
        <w:t xml:space="preserve">e </w:t>
      </w:r>
      <w:r w:rsidR="006D7188" w:rsidRPr="00BB1F41">
        <w:rPr>
          <w:b/>
          <w:bCs/>
          <w:sz w:val="22"/>
          <w:szCs w:val="22"/>
        </w:rPr>
        <w:t>opere di</w:t>
      </w:r>
      <w:r w:rsidR="00684642">
        <w:rPr>
          <w:b/>
          <w:bCs/>
          <w:sz w:val="22"/>
          <w:szCs w:val="22"/>
        </w:rPr>
        <w:t xml:space="preserve"> maggior</w:t>
      </w:r>
      <w:r w:rsidR="006D7188" w:rsidRPr="00BB1F41">
        <w:rPr>
          <w:b/>
          <w:bCs/>
          <w:sz w:val="22"/>
          <w:szCs w:val="22"/>
        </w:rPr>
        <w:t xml:space="preserve"> rilievo</w:t>
      </w:r>
      <w:r w:rsidR="009C270E">
        <w:rPr>
          <w:b/>
          <w:bCs/>
          <w:sz w:val="22"/>
          <w:szCs w:val="22"/>
        </w:rPr>
        <w:t xml:space="preserve"> </w:t>
      </w:r>
      <w:r w:rsidR="009C270E" w:rsidRPr="006D7188">
        <w:rPr>
          <w:sz w:val="22"/>
          <w:szCs w:val="22"/>
        </w:rPr>
        <w:t>d</w:t>
      </w:r>
      <w:r w:rsidR="00111E23">
        <w:rPr>
          <w:sz w:val="22"/>
          <w:szCs w:val="22"/>
        </w:rPr>
        <w:t>ell’</w:t>
      </w:r>
      <w:r w:rsidR="009C270E">
        <w:rPr>
          <w:sz w:val="22"/>
          <w:szCs w:val="22"/>
        </w:rPr>
        <w:t>incanto</w:t>
      </w:r>
      <w:r w:rsidR="009C270E" w:rsidRPr="009C270E">
        <w:rPr>
          <w:sz w:val="22"/>
          <w:szCs w:val="22"/>
        </w:rPr>
        <w:t xml:space="preserve"> </w:t>
      </w:r>
      <w:r w:rsidR="00DB0361">
        <w:rPr>
          <w:sz w:val="22"/>
          <w:szCs w:val="22"/>
        </w:rPr>
        <w:t>provengono d</w:t>
      </w:r>
      <w:r w:rsidR="00DB0361" w:rsidRPr="006D7188">
        <w:rPr>
          <w:sz w:val="22"/>
          <w:szCs w:val="22"/>
        </w:rPr>
        <w:t>a una collezione privata milanese</w:t>
      </w:r>
      <w:r w:rsidR="00DB0361">
        <w:rPr>
          <w:sz w:val="22"/>
          <w:szCs w:val="22"/>
        </w:rPr>
        <w:t xml:space="preserve"> e </w:t>
      </w:r>
      <w:r w:rsidR="00A05622">
        <w:rPr>
          <w:sz w:val="22"/>
          <w:szCs w:val="22"/>
        </w:rPr>
        <w:t xml:space="preserve">rappresentano </w:t>
      </w:r>
      <w:r w:rsidR="00684642" w:rsidRPr="006D7188">
        <w:rPr>
          <w:sz w:val="22"/>
          <w:szCs w:val="22"/>
        </w:rPr>
        <w:t xml:space="preserve">un nucleo di pregevoli </w:t>
      </w:r>
      <w:r w:rsidR="00001D0D">
        <w:rPr>
          <w:sz w:val="22"/>
          <w:szCs w:val="22"/>
        </w:rPr>
        <w:t>lavori</w:t>
      </w:r>
      <w:r w:rsidR="00684642" w:rsidRPr="006D7188">
        <w:rPr>
          <w:sz w:val="22"/>
          <w:szCs w:val="22"/>
        </w:rPr>
        <w:t xml:space="preserve"> correda</w:t>
      </w:r>
      <w:r w:rsidR="00001D0D">
        <w:rPr>
          <w:sz w:val="22"/>
          <w:szCs w:val="22"/>
        </w:rPr>
        <w:t xml:space="preserve">ti </w:t>
      </w:r>
      <w:r w:rsidR="00684642" w:rsidRPr="006D7188">
        <w:rPr>
          <w:sz w:val="22"/>
          <w:szCs w:val="22"/>
        </w:rPr>
        <w:t>da pubblicazioni accademiche</w:t>
      </w:r>
      <w:r w:rsidR="00A05622">
        <w:rPr>
          <w:sz w:val="22"/>
          <w:szCs w:val="22"/>
        </w:rPr>
        <w:t xml:space="preserve">. </w:t>
      </w:r>
      <w:r w:rsidR="009C270E">
        <w:rPr>
          <w:sz w:val="22"/>
          <w:szCs w:val="22"/>
        </w:rPr>
        <w:t>Tra quest</w:t>
      </w:r>
      <w:r w:rsidR="00001D0D">
        <w:rPr>
          <w:sz w:val="22"/>
          <w:szCs w:val="22"/>
        </w:rPr>
        <w:t>i</w:t>
      </w:r>
      <w:r w:rsidR="009C270E">
        <w:rPr>
          <w:sz w:val="22"/>
          <w:szCs w:val="22"/>
        </w:rPr>
        <w:t xml:space="preserve"> </w:t>
      </w:r>
      <w:r w:rsidR="00BB1F41">
        <w:rPr>
          <w:sz w:val="22"/>
          <w:szCs w:val="22"/>
        </w:rPr>
        <w:t>un ritratto che porta la firma</w:t>
      </w:r>
      <w:r w:rsidR="002838BF">
        <w:rPr>
          <w:sz w:val="22"/>
          <w:szCs w:val="22"/>
        </w:rPr>
        <w:t xml:space="preserve"> di</w:t>
      </w:r>
      <w:r w:rsidR="00BB1F41">
        <w:rPr>
          <w:sz w:val="22"/>
          <w:szCs w:val="22"/>
        </w:rPr>
        <w:t xml:space="preserve"> </w:t>
      </w:r>
      <w:r w:rsidR="00BB1F41" w:rsidRPr="009A7E1E">
        <w:rPr>
          <w:b/>
          <w:bCs/>
          <w:sz w:val="22"/>
          <w:szCs w:val="22"/>
        </w:rPr>
        <w:t>Natale Schiavoni</w:t>
      </w:r>
      <w:r w:rsidR="005824A9" w:rsidRPr="00A83C29">
        <w:rPr>
          <w:sz w:val="22"/>
          <w:szCs w:val="22"/>
        </w:rPr>
        <w:t>.</w:t>
      </w:r>
      <w:r w:rsidR="00D91E6F">
        <w:rPr>
          <w:b/>
          <w:bCs/>
          <w:sz w:val="22"/>
          <w:szCs w:val="22"/>
        </w:rPr>
        <w:t xml:space="preserve"> </w:t>
      </w:r>
      <w:r w:rsidR="00DA2744">
        <w:rPr>
          <w:sz w:val="22"/>
          <w:szCs w:val="22"/>
        </w:rPr>
        <w:t>L’opera “</w:t>
      </w:r>
      <w:r w:rsidR="00BB1F41" w:rsidRPr="00BB1F41">
        <w:rPr>
          <w:sz w:val="22"/>
          <w:szCs w:val="22"/>
        </w:rPr>
        <w:t>Ritratto maschile</w:t>
      </w:r>
      <w:r w:rsidR="00DA2744">
        <w:rPr>
          <w:sz w:val="22"/>
          <w:szCs w:val="22"/>
        </w:rPr>
        <w:t>” (lot</w:t>
      </w:r>
      <w:r w:rsidR="009A7E1E">
        <w:rPr>
          <w:sz w:val="22"/>
          <w:szCs w:val="22"/>
        </w:rPr>
        <w:t>to</w:t>
      </w:r>
      <w:r w:rsidR="00D0378C">
        <w:rPr>
          <w:sz w:val="22"/>
          <w:szCs w:val="22"/>
        </w:rPr>
        <w:t xml:space="preserve"> </w:t>
      </w:r>
      <w:r w:rsidR="00957842">
        <w:rPr>
          <w:sz w:val="22"/>
          <w:szCs w:val="22"/>
        </w:rPr>
        <w:t>68</w:t>
      </w:r>
      <w:r w:rsidR="00DA2744">
        <w:rPr>
          <w:sz w:val="22"/>
          <w:szCs w:val="22"/>
        </w:rPr>
        <w:t xml:space="preserve">, </w:t>
      </w:r>
      <w:r w:rsidR="00DA2744" w:rsidRPr="00E9339B">
        <w:rPr>
          <w:b/>
          <w:bCs/>
          <w:sz w:val="22"/>
          <w:szCs w:val="22"/>
        </w:rPr>
        <w:t>stima</w:t>
      </w:r>
      <w:r w:rsidR="00BB1F41" w:rsidRPr="00E9339B">
        <w:rPr>
          <w:b/>
          <w:bCs/>
          <w:sz w:val="22"/>
          <w:szCs w:val="22"/>
        </w:rPr>
        <w:t>: €40.000 - €60.000</w:t>
      </w:r>
      <w:r w:rsidR="00DA2744">
        <w:rPr>
          <w:sz w:val="22"/>
          <w:szCs w:val="22"/>
        </w:rPr>
        <w:t>)</w:t>
      </w:r>
      <w:r w:rsidR="00931C4F">
        <w:rPr>
          <w:sz w:val="22"/>
          <w:szCs w:val="22"/>
        </w:rPr>
        <w:t xml:space="preserve"> </w:t>
      </w:r>
      <w:r w:rsidR="00DA2744" w:rsidRPr="00BB1F41">
        <w:rPr>
          <w:sz w:val="22"/>
          <w:szCs w:val="22"/>
        </w:rPr>
        <w:t xml:space="preserve">rappresenta </w:t>
      </w:r>
      <w:r w:rsidR="00DA2744" w:rsidRPr="00A83C29">
        <w:rPr>
          <w:b/>
          <w:bCs/>
          <w:sz w:val="22"/>
          <w:szCs w:val="22"/>
        </w:rPr>
        <w:t>uno dei massimi esempi di</w:t>
      </w:r>
      <w:r w:rsidR="00DA2744" w:rsidRPr="00BB1F41">
        <w:rPr>
          <w:sz w:val="22"/>
          <w:szCs w:val="22"/>
        </w:rPr>
        <w:t xml:space="preserve"> </w:t>
      </w:r>
      <w:r w:rsidR="00DA2744" w:rsidRPr="00D91E6F">
        <w:rPr>
          <w:b/>
          <w:bCs/>
          <w:sz w:val="22"/>
          <w:szCs w:val="22"/>
        </w:rPr>
        <w:t>ritrattistica ottocentesca</w:t>
      </w:r>
      <w:r w:rsidR="00DA2744" w:rsidRPr="00BB1F41">
        <w:rPr>
          <w:sz w:val="22"/>
          <w:szCs w:val="22"/>
        </w:rPr>
        <w:t>, unendo magistralmente tecnica pittorica e profondità culturale</w:t>
      </w:r>
      <w:r w:rsidR="00DA2744">
        <w:rPr>
          <w:sz w:val="22"/>
          <w:szCs w:val="22"/>
        </w:rPr>
        <w:t>.</w:t>
      </w:r>
      <w:r w:rsidR="00DA2744" w:rsidRPr="00BB1F41">
        <w:rPr>
          <w:sz w:val="22"/>
          <w:szCs w:val="22"/>
        </w:rPr>
        <w:t xml:space="preserve"> Schiavoni</w:t>
      </w:r>
      <w:r w:rsidR="002838BF">
        <w:rPr>
          <w:sz w:val="22"/>
          <w:szCs w:val="22"/>
        </w:rPr>
        <w:t xml:space="preserve"> </w:t>
      </w:r>
      <w:r w:rsidR="006B7C40">
        <w:rPr>
          <w:sz w:val="22"/>
          <w:szCs w:val="22"/>
        </w:rPr>
        <w:t xml:space="preserve">con </w:t>
      </w:r>
      <w:r w:rsidR="0063444B">
        <w:rPr>
          <w:sz w:val="22"/>
          <w:szCs w:val="22"/>
        </w:rPr>
        <w:t>la su</w:t>
      </w:r>
      <w:r w:rsidR="00DA2744" w:rsidRPr="00BB1F41">
        <w:rPr>
          <w:sz w:val="22"/>
          <w:szCs w:val="22"/>
        </w:rPr>
        <w:t>a straordinaria attenzione ai dettagli e alla resa espressiva, confer</w:t>
      </w:r>
      <w:r w:rsidR="006B7C40">
        <w:rPr>
          <w:sz w:val="22"/>
          <w:szCs w:val="22"/>
        </w:rPr>
        <w:t xml:space="preserve">isce </w:t>
      </w:r>
      <w:r w:rsidR="00DA2744" w:rsidRPr="00BB1F41">
        <w:rPr>
          <w:sz w:val="22"/>
          <w:szCs w:val="22"/>
        </w:rPr>
        <w:t>al soggetto una presenza intens</w:t>
      </w:r>
      <w:r w:rsidR="006B7C40">
        <w:rPr>
          <w:sz w:val="22"/>
          <w:szCs w:val="22"/>
        </w:rPr>
        <w:t>a, in grado di catturare</w:t>
      </w:r>
      <w:r w:rsidR="00DA2744" w:rsidRPr="00BB1F41">
        <w:rPr>
          <w:sz w:val="22"/>
          <w:szCs w:val="22"/>
        </w:rPr>
        <w:t xml:space="preserve"> l’essenza del Neoclassicismo milanese. Elemento iconografico di grande rilievo è la raffigurazione della rivista "L’Eco della Borsa", simbolo della dinamica attività economica del Lombardo-Veneto</w:t>
      </w:r>
      <w:r w:rsidR="006B7C40">
        <w:rPr>
          <w:sz w:val="22"/>
          <w:szCs w:val="22"/>
        </w:rPr>
        <w:t xml:space="preserve"> nonché </w:t>
      </w:r>
      <w:r w:rsidR="00DA2744" w:rsidRPr="00BB1F41">
        <w:rPr>
          <w:sz w:val="22"/>
          <w:szCs w:val="22"/>
        </w:rPr>
        <w:t>dettaglio</w:t>
      </w:r>
      <w:r w:rsidR="006B7C40">
        <w:rPr>
          <w:sz w:val="22"/>
          <w:szCs w:val="22"/>
        </w:rPr>
        <w:t xml:space="preserve"> che</w:t>
      </w:r>
      <w:r w:rsidR="00DA2744" w:rsidRPr="00BB1F41">
        <w:rPr>
          <w:sz w:val="22"/>
          <w:szCs w:val="22"/>
        </w:rPr>
        <w:t xml:space="preserve"> arricchisce l’opera e la colloca in un contesto narrativo più ampio, intrecciando arte, economia, società e storia</w:t>
      </w:r>
      <w:r w:rsidR="00213CFB">
        <w:rPr>
          <w:sz w:val="22"/>
          <w:szCs w:val="22"/>
        </w:rPr>
        <w:t>.</w:t>
      </w:r>
    </w:p>
    <w:p w14:paraId="536ADF71" w14:textId="77777777" w:rsidR="00BB1F41" w:rsidRPr="00CB11B7" w:rsidRDefault="00BB1F41" w:rsidP="00BB1F41">
      <w:pPr>
        <w:tabs>
          <w:tab w:val="left" w:pos="1276"/>
        </w:tabs>
        <w:spacing w:line="240" w:lineRule="auto"/>
        <w:jc w:val="both"/>
        <w:rPr>
          <w:sz w:val="10"/>
          <w:szCs w:val="10"/>
        </w:rPr>
      </w:pPr>
    </w:p>
    <w:p w14:paraId="6A9FCDC0" w14:textId="71CDE8C9" w:rsidR="00BB1F41" w:rsidRPr="00396833" w:rsidRDefault="00DF54EC" w:rsidP="00BB1F41">
      <w:pPr>
        <w:tabs>
          <w:tab w:val="left" w:pos="1276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C</w:t>
      </w:r>
      <w:r w:rsidRPr="00BB1F41">
        <w:rPr>
          <w:sz w:val="22"/>
          <w:szCs w:val="22"/>
        </w:rPr>
        <w:t xml:space="preserve">onsiderato </w:t>
      </w:r>
      <w:r>
        <w:rPr>
          <w:sz w:val="22"/>
          <w:szCs w:val="22"/>
        </w:rPr>
        <w:t xml:space="preserve">oggi </w:t>
      </w:r>
      <w:r w:rsidRPr="00BB1F41">
        <w:rPr>
          <w:sz w:val="22"/>
          <w:szCs w:val="22"/>
        </w:rPr>
        <w:t>uno degli interpreti più alti dell’</w:t>
      </w:r>
      <w:r w:rsidRPr="00DF54EC">
        <w:rPr>
          <w:b/>
          <w:bCs/>
          <w:sz w:val="22"/>
          <w:szCs w:val="22"/>
        </w:rPr>
        <w:t>espressione pittorica</w:t>
      </w:r>
      <w:r w:rsidR="00A83C29">
        <w:rPr>
          <w:b/>
          <w:bCs/>
          <w:sz w:val="22"/>
          <w:szCs w:val="22"/>
        </w:rPr>
        <w:t xml:space="preserve"> che si affermò a Bologna a metà del ‘700</w:t>
      </w:r>
      <w:r>
        <w:rPr>
          <w:sz w:val="22"/>
          <w:szCs w:val="22"/>
        </w:rPr>
        <w:t>,</w:t>
      </w:r>
      <w:r w:rsidR="00396833">
        <w:rPr>
          <w:sz w:val="22"/>
          <w:szCs w:val="22"/>
        </w:rPr>
        <w:t xml:space="preserve"> </w:t>
      </w:r>
      <w:r w:rsidR="00A83C29" w:rsidRPr="007E15AD">
        <w:rPr>
          <w:b/>
          <w:bCs/>
          <w:sz w:val="22"/>
          <w:szCs w:val="22"/>
        </w:rPr>
        <w:t>Vittorio Maria Bigari</w:t>
      </w:r>
      <w:r w:rsidR="00A83C29">
        <w:rPr>
          <w:sz w:val="22"/>
          <w:szCs w:val="22"/>
        </w:rPr>
        <w:t xml:space="preserve"> </w:t>
      </w:r>
      <w:r w:rsidR="00396833">
        <w:rPr>
          <w:sz w:val="22"/>
          <w:szCs w:val="22"/>
        </w:rPr>
        <w:t xml:space="preserve">è presente </w:t>
      </w:r>
      <w:r w:rsidR="00A83C29">
        <w:rPr>
          <w:sz w:val="22"/>
          <w:szCs w:val="22"/>
        </w:rPr>
        <w:t xml:space="preserve">in asta </w:t>
      </w:r>
      <w:r w:rsidR="00396833">
        <w:rPr>
          <w:sz w:val="22"/>
          <w:szCs w:val="22"/>
        </w:rPr>
        <w:t xml:space="preserve">con </w:t>
      </w:r>
      <w:r w:rsidR="00396833" w:rsidRPr="00A83C29">
        <w:rPr>
          <w:sz w:val="22"/>
          <w:szCs w:val="22"/>
        </w:rPr>
        <w:t>“</w:t>
      </w:r>
      <w:r w:rsidR="00396833" w:rsidRPr="00BB1F41">
        <w:rPr>
          <w:sz w:val="22"/>
          <w:szCs w:val="22"/>
        </w:rPr>
        <w:t>Salomone e la Regina di Saba</w:t>
      </w:r>
      <w:r w:rsidR="00396833">
        <w:rPr>
          <w:sz w:val="22"/>
          <w:szCs w:val="22"/>
        </w:rPr>
        <w:t>”</w:t>
      </w:r>
      <w:r w:rsidR="00396833">
        <w:rPr>
          <w:b/>
          <w:bCs/>
          <w:sz w:val="22"/>
          <w:szCs w:val="22"/>
        </w:rPr>
        <w:t xml:space="preserve"> </w:t>
      </w:r>
      <w:r w:rsidR="00396833" w:rsidRPr="004041D4">
        <w:rPr>
          <w:sz w:val="22"/>
          <w:szCs w:val="22"/>
        </w:rPr>
        <w:t>(lotto</w:t>
      </w:r>
      <w:r w:rsidR="004041D4" w:rsidRPr="004041D4">
        <w:rPr>
          <w:sz w:val="22"/>
          <w:szCs w:val="22"/>
        </w:rPr>
        <w:t xml:space="preserve"> 67</w:t>
      </w:r>
      <w:r w:rsidR="00396833" w:rsidRPr="004041D4">
        <w:rPr>
          <w:sz w:val="22"/>
          <w:szCs w:val="22"/>
        </w:rPr>
        <w:t>,</w:t>
      </w:r>
      <w:r w:rsidR="00396833">
        <w:rPr>
          <w:sz w:val="22"/>
          <w:szCs w:val="22"/>
        </w:rPr>
        <w:t xml:space="preserve"> </w:t>
      </w:r>
      <w:r w:rsidR="00396833" w:rsidRPr="00DF54EC">
        <w:rPr>
          <w:b/>
          <w:bCs/>
          <w:sz w:val="22"/>
          <w:szCs w:val="22"/>
        </w:rPr>
        <w:t>stima: €15.000 - €18.000</w:t>
      </w:r>
      <w:r w:rsidR="00396833">
        <w:rPr>
          <w:sz w:val="22"/>
          <w:szCs w:val="22"/>
        </w:rPr>
        <w:t>)</w:t>
      </w:r>
      <w:r w:rsidR="00396833" w:rsidRPr="00A83C29">
        <w:rPr>
          <w:sz w:val="22"/>
          <w:szCs w:val="22"/>
        </w:rPr>
        <w:t>.</w:t>
      </w:r>
      <w:r w:rsidR="00396833">
        <w:rPr>
          <w:b/>
          <w:bCs/>
          <w:sz w:val="22"/>
          <w:szCs w:val="22"/>
        </w:rPr>
        <w:t xml:space="preserve"> </w:t>
      </w:r>
      <w:r w:rsidR="00A83C29">
        <w:rPr>
          <w:sz w:val="22"/>
          <w:szCs w:val="22"/>
        </w:rPr>
        <w:t>Il</w:t>
      </w:r>
      <w:r w:rsidR="00396833">
        <w:rPr>
          <w:sz w:val="22"/>
          <w:szCs w:val="22"/>
        </w:rPr>
        <w:t xml:space="preserve"> </w:t>
      </w:r>
      <w:r w:rsidR="00BB1F41" w:rsidRPr="00BB1F41">
        <w:rPr>
          <w:sz w:val="22"/>
          <w:szCs w:val="22"/>
        </w:rPr>
        <w:t>dipinto</w:t>
      </w:r>
      <w:r w:rsidR="00A83C29">
        <w:rPr>
          <w:sz w:val="22"/>
          <w:szCs w:val="22"/>
        </w:rPr>
        <w:t>, che</w:t>
      </w:r>
      <w:r w:rsidR="00BB1F41" w:rsidRPr="00BB1F41">
        <w:rPr>
          <w:sz w:val="22"/>
          <w:szCs w:val="22"/>
        </w:rPr>
        <w:t xml:space="preserve"> rappresenta un capolavoro del "barocchetta" bolognese del XVIII secolo</w:t>
      </w:r>
      <w:r w:rsidR="00A83C29">
        <w:rPr>
          <w:sz w:val="22"/>
          <w:szCs w:val="22"/>
        </w:rPr>
        <w:t xml:space="preserve">, </w:t>
      </w:r>
      <w:r w:rsidR="00BB1F41" w:rsidRPr="00BB1F41">
        <w:rPr>
          <w:sz w:val="22"/>
          <w:szCs w:val="22"/>
        </w:rPr>
        <w:t>evoca lo splendore del palazzo di Re Salomone con dettagli raffinati come suppellettili preziose e una statua dall’aspetto antico. La scena</w:t>
      </w:r>
      <w:r w:rsidR="00396833">
        <w:rPr>
          <w:sz w:val="22"/>
          <w:szCs w:val="22"/>
        </w:rPr>
        <w:t xml:space="preserve"> </w:t>
      </w:r>
      <w:r w:rsidR="00BB1F41" w:rsidRPr="00BB1F41">
        <w:rPr>
          <w:sz w:val="22"/>
          <w:szCs w:val="22"/>
        </w:rPr>
        <w:t xml:space="preserve">mette in risalto la </w:t>
      </w:r>
      <w:r w:rsidR="00BC4DA4">
        <w:rPr>
          <w:sz w:val="22"/>
          <w:szCs w:val="22"/>
        </w:rPr>
        <w:t xml:space="preserve">sua </w:t>
      </w:r>
      <w:r w:rsidR="00BB1F41" w:rsidRPr="00BB1F41">
        <w:rPr>
          <w:sz w:val="22"/>
          <w:szCs w:val="22"/>
        </w:rPr>
        <w:t>maestria compositiva e la freschezza narrativ</w:t>
      </w:r>
      <w:r w:rsidR="00BC4DA4">
        <w:rPr>
          <w:sz w:val="22"/>
          <w:szCs w:val="22"/>
        </w:rPr>
        <w:t xml:space="preserve">a, rappresentando </w:t>
      </w:r>
      <w:r w:rsidR="00BB1F41" w:rsidRPr="00BB1F41">
        <w:rPr>
          <w:sz w:val="22"/>
          <w:szCs w:val="22"/>
        </w:rPr>
        <w:t xml:space="preserve">un perfetto esempio del </w:t>
      </w:r>
      <w:r w:rsidR="00BB1F41" w:rsidRPr="00CB11B7">
        <w:rPr>
          <w:b/>
          <w:bCs/>
          <w:sz w:val="22"/>
          <w:szCs w:val="22"/>
        </w:rPr>
        <w:t>rinnovamento espressivo della pittura bolognese settecentesca</w:t>
      </w:r>
      <w:r w:rsidR="00BB1F41" w:rsidRPr="00BB1F41">
        <w:rPr>
          <w:sz w:val="22"/>
          <w:szCs w:val="22"/>
        </w:rPr>
        <w:t>.</w:t>
      </w:r>
    </w:p>
    <w:p w14:paraId="514A69DD" w14:textId="77777777" w:rsidR="00BB1F41" w:rsidRPr="00002B1C" w:rsidRDefault="00BB1F41" w:rsidP="00BB1F41">
      <w:pPr>
        <w:tabs>
          <w:tab w:val="left" w:pos="1276"/>
        </w:tabs>
        <w:spacing w:line="240" w:lineRule="auto"/>
        <w:jc w:val="both"/>
        <w:rPr>
          <w:sz w:val="10"/>
          <w:szCs w:val="10"/>
        </w:rPr>
      </w:pPr>
    </w:p>
    <w:p w14:paraId="392D28AF" w14:textId="56D40CE2" w:rsidR="00BB1F41" w:rsidRPr="001E6A1E" w:rsidRDefault="005827C9" w:rsidP="00396BE1">
      <w:pPr>
        <w:tabs>
          <w:tab w:val="left" w:pos="1276"/>
        </w:tabs>
        <w:spacing w:line="240" w:lineRule="auto"/>
        <w:jc w:val="both"/>
        <w:rPr>
          <w:b/>
          <w:bCs/>
          <w:sz w:val="22"/>
          <w:szCs w:val="22"/>
        </w:rPr>
      </w:pPr>
      <w:r w:rsidRPr="005827C9">
        <w:rPr>
          <w:sz w:val="22"/>
          <w:szCs w:val="22"/>
        </w:rPr>
        <w:t xml:space="preserve">Dalla </w:t>
      </w:r>
      <w:r w:rsidRPr="005827C9">
        <w:rPr>
          <w:b/>
          <w:bCs/>
          <w:sz w:val="22"/>
          <w:szCs w:val="22"/>
        </w:rPr>
        <w:t>scuola fiorentina</w:t>
      </w:r>
      <w:r w:rsidRPr="00BB1F41">
        <w:rPr>
          <w:sz w:val="22"/>
          <w:szCs w:val="22"/>
        </w:rPr>
        <w:t xml:space="preserve"> del primo Settecento</w:t>
      </w:r>
      <w:r>
        <w:rPr>
          <w:sz w:val="22"/>
          <w:szCs w:val="22"/>
        </w:rPr>
        <w:t xml:space="preserve"> troviamo </w:t>
      </w:r>
      <w:r w:rsidR="00A83C29">
        <w:rPr>
          <w:sz w:val="22"/>
          <w:szCs w:val="22"/>
        </w:rPr>
        <w:t>in catalogo</w:t>
      </w:r>
      <w:r>
        <w:rPr>
          <w:sz w:val="22"/>
          <w:szCs w:val="22"/>
        </w:rPr>
        <w:t xml:space="preserve"> “</w:t>
      </w:r>
      <w:r w:rsidR="00BB1F41" w:rsidRPr="00BB1F41">
        <w:rPr>
          <w:sz w:val="22"/>
          <w:szCs w:val="22"/>
        </w:rPr>
        <w:t>Trionfo di Nettuno</w:t>
      </w:r>
      <w:r>
        <w:rPr>
          <w:sz w:val="22"/>
          <w:szCs w:val="22"/>
        </w:rPr>
        <w:t>”</w:t>
      </w:r>
      <w:r w:rsidR="005824A9">
        <w:rPr>
          <w:sz w:val="22"/>
          <w:szCs w:val="22"/>
        </w:rPr>
        <w:t>,</w:t>
      </w:r>
      <w:r w:rsidR="001E6A1E">
        <w:rPr>
          <w:sz w:val="22"/>
          <w:szCs w:val="22"/>
        </w:rPr>
        <w:t xml:space="preserve"> </w:t>
      </w:r>
      <w:r w:rsidR="0082348C">
        <w:rPr>
          <w:sz w:val="22"/>
          <w:szCs w:val="22"/>
        </w:rPr>
        <w:t>(lotto</w:t>
      </w:r>
      <w:r w:rsidR="00654AD4">
        <w:rPr>
          <w:sz w:val="22"/>
          <w:szCs w:val="22"/>
        </w:rPr>
        <w:t xml:space="preserve"> 64</w:t>
      </w:r>
      <w:r w:rsidR="0082348C">
        <w:rPr>
          <w:sz w:val="22"/>
          <w:szCs w:val="22"/>
        </w:rPr>
        <w:t xml:space="preserve">, </w:t>
      </w:r>
      <w:r w:rsidR="0082348C" w:rsidRPr="0066551B">
        <w:rPr>
          <w:b/>
          <w:bCs/>
          <w:sz w:val="22"/>
          <w:szCs w:val="22"/>
        </w:rPr>
        <w:t>stima</w:t>
      </w:r>
      <w:r w:rsidR="00BB1F41" w:rsidRPr="0066551B">
        <w:rPr>
          <w:b/>
          <w:bCs/>
          <w:sz w:val="22"/>
          <w:szCs w:val="22"/>
        </w:rPr>
        <w:t>:</w:t>
      </w:r>
      <w:r w:rsidR="00A83C29">
        <w:rPr>
          <w:b/>
          <w:bCs/>
          <w:sz w:val="22"/>
          <w:szCs w:val="22"/>
        </w:rPr>
        <w:t xml:space="preserve"> </w:t>
      </w:r>
      <w:r w:rsidR="00BB1F41" w:rsidRPr="0066551B">
        <w:rPr>
          <w:b/>
          <w:bCs/>
          <w:sz w:val="22"/>
          <w:szCs w:val="22"/>
        </w:rPr>
        <w:t>€18.000</w:t>
      </w:r>
      <w:r w:rsidR="0066551B" w:rsidRPr="0066551B">
        <w:rPr>
          <w:b/>
          <w:bCs/>
          <w:sz w:val="22"/>
          <w:szCs w:val="22"/>
        </w:rPr>
        <w:t>-</w:t>
      </w:r>
      <w:r w:rsidR="00BB1F41" w:rsidRPr="0066551B">
        <w:rPr>
          <w:b/>
          <w:bCs/>
          <w:sz w:val="22"/>
          <w:szCs w:val="22"/>
        </w:rPr>
        <w:t>€25.000</w:t>
      </w:r>
      <w:r w:rsidR="0082348C">
        <w:rPr>
          <w:sz w:val="22"/>
          <w:szCs w:val="22"/>
        </w:rPr>
        <w:t>)</w:t>
      </w:r>
      <w:r>
        <w:rPr>
          <w:sz w:val="22"/>
          <w:szCs w:val="22"/>
        </w:rPr>
        <w:t xml:space="preserve"> di </w:t>
      </w:r>
      <w:r w:rsidRPr="00DF54EC">
        <w:rPr>
          <w:b/>
          <w:bCs/>
          <w:sz w:val="22"/>
          <w:szCs w:val="22"/>
        </w:rPr>
        <w:t>Matteo Bonechi</w:t>
      </w:r>
      <w:r>
        <w:rPr>
          <w:b/>
          <w:bCs/>
          <w:sz w:val="22"/>
          <w:szCs w:val="22"/>
        </w:rPr>
        <w:t>.</w:t>
      </w:r>
      <w:r w:rsidR="001E6A1E">
        <w:rPr>
          <w:b/>
          <w:bCs/>
          <w:sz w:val="22"/>
          <w:szCs w:val="22"/>
        </w:rPr>
        <w:t xml:space="preserve"> </w:t>
      </w:r>
      <w:r w:rsidR="00BB1F41" w:rsidRPr="00BB1F41">
        <w:rPr>
          <w:sz w:val="22"/>
          <w:szCs w:val="22"/>
        </w:rPr>
        <w:t>Bonechi (1669 – 1756) fu un pittore d'affresco</w:t>
      </w:r>
      <w:r>
        <w:rPr>
          <w:sz w:val="22"/>
          <w:szCs w:val="22"/>
        </w:rPr>
        <w:t>,</w:t>
      </w:r>
      <w:r w:rsidR="00BB1F41" w:rsidRPr="00BB1F41">
        <w:rPr>
          <w:sz w:val="22"/>
          <w:szCs w:val="22"/>
        </w:rPr>
        <w:t xml:space="preserve"> in gioventù allievo di Francesco Botti, ma una maggiore influenza la subì da Giovanni Camillo Sagrestani, forse il più importante frescante fiorentino della generazione precedente.</w:t>
      </w:r>
      <w:r w:rsidR="00CF7830">
        <w:rPr>
          <w:sz w:val="22"/>
          <w:szCs w:val="22"/>
        </w:rPr>
        <w:t xml:space="preserve"> </w:t>
      </w:r>
      <w:r w:rsidR="00002B1C">
        <w:rPr>
          <w:sz w:val="22"/>
          <w:szCs w:val="22"/>
        </w:rPr>
        <w:t>Il lotto</w:t>
      </w:r>
      <w:r w:rsidR="005824A9">
        <w:rPr>
          <w:sz w:val="22"/>
          <w:szCs w:val="22"/>
        </w:rPr>
        <w:t xml:space="preserve"> è</w:t>
      </w:r>
      <w:r w:rsidR="00BB1F41" w:rsidRPr="00BB1F41">
        <w:rPr>
          <w:sz w:val="22"/>
          <w:szCs w:val="22"/>
        </w:rPr>
        <w:t xml:space="preserve"> un interessante studio pittorico preliminare per il brano </w:t>
      </w:r>
      <w:r w:rsidR="001E6A1E">
        <w:rPr>
          <w:sz w:val="22"/>
          <w:szCs w:val="22"/>
        </w:rPr>
        <w:t>“</w:t>
      </w:r>
      <w:r w:rsidR="00BB1F41" w:rsidRPr="00BB1F41">
        <w:rPr>
          <w:sz w:val="22"/>
          <w:szCs w:val="22"/>
        </w:rPr>
        <w:t>Il Trionfo di Nettuno</w:t>
      </w:r>
      <w:r w:rsidR="001E6A1E">
        <w:rPr>
          <w:sz w:val="22"/>
          <w:szCs w:val="22"/>
        </w:rPr>
        <w:t>”</w:t>
      </w:r>
      <w:r w:rsidR="00BB1F41" w:rsidRPr="00BB1F41">
        <w:rPr>
          <w:sz w:val="22"/>
          <w:szCs w:val="22"/>
        </w:rPr>
        <w:t xml:space="preserve"> eseguito da Sagrestani e presente nel grande affresco con l’</w:t>
      </w:r>
      <w:r w:rsidR="00396BE1">
        <w:rPr>
          <w:sz w:val="22"/>
          <w:szCs w:val="22"/>
        </w:rPr>
        <w:t>”</w:t>
      </w:r>
      <w:r w:rsidR="00BB1F41" w:rsidRPr="00BB1F41">
        <w:rPr>
          <w:sz w:val="22"/>
          <w:szCs w:val="22"/>
        </w:rPr>
        <w:t>Allegoria degli Elementi</w:t>
      </w:r>
      <w:r w:rsidR="00396BE1">
        <w:rPr>
          <w:sz w:val="22"/>
          <w:szCs w:val="22"/>
        </w:rPr>
        <w:t>”</w:t>
      </w:r>
      <w:r w:rsidR="00BB1F41" w:rsidRPr="00BB1F41">
        <w:rPr>
          <w:sz w:val="22"/>
          <w:szCs w:val="22"/>
        </w:rPr>
        <w:t xml:space="preserve"> in Palazzo Capponi a Firenze. Tipici del linguaggio di Bonechi</w:t>
      </w:r>
      <w:r w:rsidR="00A83C29">
        <w:rPr>
          <w:sz w:val="22"/>
          <w:szCs w:val="22"/>
        </w:rPr>
        <w:t>,</w:t>
      </w:r>
      <w:r w:rsidR="00BB1F41" w:rsidRPr="00BB1F41">
        <w:rPr>
          <w:sz w:val="22"/>
          <w:szCs w:val="22"/>
        </w:rPr>
        <w:t xml:space="preserve"> gli scorci dei volti delle figure e la resa corposa delle pennellate, improntate soprattutto su effetti bui, con però vivide esplosioni luministiche.</w:t>
      </w:r>
    </w:p>
    <w:p w14:paraId="23EEFD01" w14:textId="77777777" w:rsidR="00DB267F" w:rsidRPr="00002B1C" w:rsidRDefault="00DB267F" w:rsidP="006D7188">
      <w:pPr>
        <w:tabs>
          <w:tab w:val="left" w:pos="1276"/>
        </w:tabs>
        <w:spacing w:line="240" w:lineRule="auto"/>
        <w:jc w:val="both"/>
        <w:rPr>
          <w:sz w:val="10"/>
          <w:szCs w:val="10"/>
        </w:rPr>
      </w:pPr>
    </w:p>
    <w:p w14:paraId="38872782" w14:textId="4AC5A62A" w:rsidR="00B109F3" w:rsidRDefault="00A83C29" w:rsidP="003819C3">
      <w:pPr>
        <w:tabs>
          <w:tab w:val="left" w:pos="1276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Non meno attenzione attireranno diverse altre opere</w:t>
      </w:r>
      <w:r w:rsidR="003819C3">
        <w:rPr>
          <w:sz w:val="22"/>
          <w:szCs w:val="22"/>
        </w:rPr>
        <w:t>, come u</w:t>
      </w:r>
      <w:r w:rsidR="00902B58">
        <w:rPr>
          <w:sz w:val="22"/>
          <w:szCs w:val="22"/>
        </w:rPr>
        <w:t xml:space="preserve">n </w:t>
      </w:r>
      <w:r w:rsidR="006D7188" w:rsidRPr="006D7188">
        <w:rPr>
          <w:sz w:val="22"/>
          <w:szCs w:val="22"/>
        </w:rPr>
        <w:t>imponente trittico</w:t>
      </w:r>
      <w:r w:rsidR="00D02FC0">
        <w:rPr>
          <w:sz w:val="22"/>
          <w:szCs w:val="22"/>
        </w:rPr>
        <w:t xml:space="preserve"> </w:t>
      </w:r>
      <w:r w:rsidR="006D7188" w:rsidRPr="006D7188">
        <w:rPr>
          <w:sz w:val="22"/>
          <w:szCs w:val="22"/>
        </w:rPr>
        <w:t xml:space="preserve">di </w:t>
      </w:r>
      <w:r w:rsidR="006D7188" w:rsidRPr="006B3DAF">
        <w:rPr>
          <w:b/>
          <w:bCs/>
          <w:sz w:val="22"/>
          <w:szCs w:val="22"/>
        </w:rPr>
        <w:t>Luis Blesa y Prats</w:t>
      </w:r>
      <w:r w:rsidR="006D7188" w:rsidRPr="006D7188">
        <w:rPr>
          <w:sz w:val="22"/>
          <w:szCs w:val="22"/>
        </w:rPr>
        <w:t xml:space="preserve"> (Valencia 1875 - ca. 1934) raffigurante Rinaldo e Armida, dal noto poema </w:t>
      </w:r>
      <w:r>
        <w:rPr>
          <w:sz w:val="22"/>
          <w:szCs w:val="22"/>
        </w:rPr>
        <w:t>“</w:t>
      </w:r>
      <w:r w:rsidR="006D7188" w:rsidRPr="006D7188">
        <w:rPr>
          <w:sz w:val="22"/>
          <w:szCs w:val="22"/>
        </w:rPr>
        <w:t>La Gerusalemme liberata</w:t>
      </w:r>
      <w:r>
        <w:rPr>
          <w:sz w:val="22"/>
          <w:szCs w:val="22"/>
        </w:rPr>
        <w:t>”</w:t>
      </w:r>
      <w:r w:rsidR="006D7188" w:rsidRPr="006D7188">
        <w:rPr>
          <w:sz w:val="22"/>
          <w:szCs w:val="22"/>
        </w:rPr>
        <w:t xml:space="preserve"> di Torquato Tasso</w:t>
      </w:r>
      <w:r w:rsidR="00902B58">
        <w:rPr>
          <w:sz w:val="22"/>
          <w:szCs w:val="22"/>
        </w:rPr>
        <w:t xml:space="preserve"> </w:t>
      </w:r>
      <w:r w:rsidR="006D7188" w:rsidRPr="006D7188">
        <w:rPr>
          <w:sz w:val="22"/>
          <w:szCs w:val="22"/>
        </w:rPr>
        <w:t>(lotto 56)</w:t>
      </w:r>
      <w:r w:rsidR="004D72F2">
        <w:rPr>
          <w:sz w:val="22"/>
          <w:szCs w:val="22"/>
        </w:rPr>
        <w:t xml:space="preserve">; </w:t>
      </w:r>
      <w:r w:rsidR="006D7188" w:rsidRPr="006D7188">
        <w:rPr>
          <w:sz w:val="22"/>
          <w:szCs w:val="22"/>
        </w:rPr>
        <w:t>una piccola tavola con la scena della Visitazione</w:t>
      </w:r>
      <w:r w:rsidR="00F27000">
        <w:rPr>
          <w:sz w:val="22"/>
          <w:szCs w:val="22"/>
        </w:rPr>
        <w:t xml:space="preserve"> </w:t>
      </w:r>
      <w:r w:rsidR="006D7188" w:rsidRPr="006D7188">
        <w:rPr>
          <w:sz w:val="22"/>
          <w:szCs w:val="22"/>
        </w:rPr>
        <w:t>accompagnata da una lettera autografa di Roberto Longhi che la colloca nella prima metà del Quattrocento, nell’area del centro Italia umbro-laziale (lotto 57)</w:t>
      </w:r>
      <w:r w:rsidR="004D72F2">
        <w:rPr>
          <w:sz w:val="22"/>
          <w:szCs w:val="22"/>
        </w:rPr>
        <w:t xml:space="preserve">; </w:t>
      </w:r>
      <w:r w:rsidR="00406898">
        <w:rPr>
          <w:sz w:val="22"/>
          <w:szCs w:val="22"/>
        </w:rPr>
        <w:t xml:space="preserve">un </w:t>
      </w:r>
      <w:r w:rsidR="006D7188" w:rsidRPr="006D7188">
        <w:rPr>
          <w:sz w:val="22"/>
          <w:szCs w:val="22"/>
        </w:rPr>
        <w:t xml:space="preserve">bozzetto in ottime condizioni attribuibile a </w:t>
      </w:r>
      <w:r w:rsidR="006D7188" w:rsidRPr="000531DB">
        <w:rPr>
          <w:b/>
          <w:bCs/>
          <w:sz w:val="22"/>
          <w:szCs w:val="22"/>
        </w:rPr>
        <w:t>Mosè Bianchi</w:t>
      </w:r>
      <w:r w:rsidR="006D7188" w:rsidRPr="006D7188">
        <w:rPr>
          <w:sz w:val="22"/>
          <w:szCs w:val="22"/>
        </w:rPr>
        <w:t xml:space="preserve"> (Monza, 1840 </w:t>
      </w:r>
      <w:r w:rsidR="009C2CEA">
        <w:rPr>
          <w:sz w:val="22"/>
          <w:szCs w:val="22"/>
        </w:rPr>
        <w:t>–</w:t>
      </w:r>
      <w:r w:rsidR="006D7188" w:rsidRPr="006D7188">
        <w:rPr>
          <w:sz w:val="22"/>
          <w:szCs w:val="22"/>
        </w:rPr>
        <w:t xml:space="preserve"> 1904</w:t>
      </w:r>
      <w:r w:rsidR="009C2CEA">
        <w:rPr>
          <w:sz w:val="22"/>
          <w:szCs w:val="22"/>
        </w:rPr>
        <w:t xml:space="preserve">, </w:t>
      </w:r>
      <w:r w:rsidR="006D7188" w:rsidRPr="006D7188">
        <w:rPr>
          <w:sz w:val="22"/>
          <w:szCs w:val="22"/>
        </w:rPr>
        <w:t>lotto 69)</w:t>
      </w:r>
      <w:r>
        <w:rPr>
          <w:sz w:val="22"/>
          <w:szCs w:val="22"/>
        </w:rPr>
        <w:t>.</w:t>
      </w:r>
      <w:r w:rsidR="004D72F2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B322F0">
        <w:rPr>
          <w:sz w:val="22"/>
          <w:szCs w:val="22"/>
        </w:rPr>
        <w:t>empre facenti parte della</w:t>
      </w:r>
      <w:r>
        <w:rPr>
          <w:sz w:val="22"/>
          <w:szCs w:val="22"/>
        </w:rPr>
        <w:t xml:space="preserve"> già citata</w:t>
      </w:r>
      <w:r w:rsidR="006D7188" w:rsidRPr="006D7188">
        <w:rPr>
          <w:sz w:val="22"/>
          <w:szCs w:val="22"/>
        </w:rPr>
        <w:t xml:space="preserve"> collezione privata milan</w:t>
      </w:r>
      <w:r w:rsidR="00AF6311">
        <w:rPr>
          <w:sz w:val="22"/>
          <w:szCs w:val="22"/>
        </w:rPr>
        <w:t>ese</w:t>
      </w:r>
      <w:r w:rsidR="006D7188" w:rsidRPr="006D7188">
        <w:rPr>
          <w:sz w:val="22"/>
          <w:szCs w:val="22"/>
        </w:rPr>
        <w:t xml:space="preserve"> un bozzetto di contenute dimensioni di </w:t>
      </w:r>
      <w:r w:rsidR="006D7188" w:rsidRPr="000531DB">
        <w:rPr>
          <w:b/>
          <w:bCs/>
          <w:sz w:val="22"/>
          <w:szCs w:val="22"/>
        </w:rPr>
        <w:t>Cesare Pronti</w:t>
      </w:r>
      <w:r w:rsidR="006D7188" w:rsidRPr="006D7188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467ABE" w:rsidRPr="00EB37AB">
        <w:rPr>
          <w:sz w:val="22"/>
          <w:szCs w:val="22"/>
        </w:rPr>
        <w:t>Cattolica, 1626 - Ravenna, 1708) il cui soggetto</w:t>
      </w:r>
      <w:r w:rsidR="003819C3">
        <w:rPr>
          <w:sz w:val="22"/>
          <w:szCs w:val="22"/>
        </w:rPr>
        <w:t xml:space="preserve"> “Il </w:t>
      </w:r>
      <w:r w:rsidR="00467ABE" w:rsidRPr="00EB37AB">
        <w:rPr>
          <w:sz w:val="22"/>
          <w:szCs w:val="22"/>
        </w:rPr>
        <w:t>martirio di Sant’Agata</w:t>
      </w:r>
      <w:r w:rsidR="003819C3">
        <w:rPr>
          <w:sz w:val="22"/>
          <w:szCs w:val="22"/>
        </w:rPr>
        <w:t>”</w:t>
      </w:r>
      <w:r w:rsidR="00467ABE" w:rsidRPr="00EB37AB">
        <w:rPr>
          <w:sz w:val="22"/>
          <w:szCs w:val="22"/>
        </w:rPr>
        <w:t>,</w:t>
      </w:r>
      <w:r w:rsidR="00406898">
        <w:rPr>
          <w:sz w:val="22"/>
          <w:szCs w:val="22"/>
        </w:rPr>
        <w:t xml:space="preserve"> </w:t>
      </w:r>
      <w:r w:rsidR="00467ABE" w:rsidRPr="00EB37AB">
        <w:rPr>
          <w:sz w:val="22"/>
          <w:szCs w:val="22"/>
        </w:rPr>
        <w:t xml:space="preserve">è esaltato dalla qualità monocromatica della tavolozza (lotto 62), un </w:t>
      </w:r>
      <w:r>
        <w:rPr>
          <w:sz w:val="22"/>
          <w:szCs w:val="22"/>
        </w:rPr>
        <w:t>“</w:t>
      </w:r>
      <w:r w:rsidR="00467ABE" w:rsidRPr="00EB37AB">
        <w:rPr>
          <w:sz w:val="22"/>
          <w:szCs w:val="22"/>
        </w:rPr>
        <w:t>San Francesco</w:t>
      </w:r>
      <w:r w:rsidR="003819C3">
        <w:rPr>
          <w:sz w:val="22"/>
          <w:szCs w:val="22"/>
        </w:rPr>
        <w:t xml:space="preserve"> </w:t>
      </w:r>
      <w:r w:rsidR="00467ABE" w:rsidRPr="00EB37AB">
        <w:rPr>
          <w:sz w:val="22"/>
          <w:szCs w:val="22"/>
        </w:rPr>
        <w:t>di Paola e Ferrante I</w:t>
      </w:r>
      <w:r>
        <w:rPr>
          <w:sz w:val="22"/>
          <w:szCs w:val="22"/>
        </w:rPr>
        <w:t>”</w:t>
      </w:r>
      <w:r w:rsidR="00467ABE" w:rsidRPr="00EB37AB">
        <w:rPr>
          <w:sz w:val="22"/>
          <w:szCs w:val="22"/>
        </w:rPr>
        <w:t xml:space="preserve">, piccolo dipinto attribuibile alla mano di </w:t>
      </w:r>
      <w:r w:rsidR="00467ABE" w:rsidRPr="00A83C29">
        <w:rPr>
          <w:b/>
          <w:bCs/>
          <w:sz w:val="22"/>
          <w:szCs w:val="22"/>
        </w:rPr>
        <w:t>Pietro Gilardi</w:t>
      </w:r>
      <w:r w:rsidR="00467ABE" w:rsidRPr="00EB37AB">
        <w:rPr>
          <w:sz w:val="22"/>
          <w:szCs w:val="22"/>
        </w:rPr>
        <w:t xml:space="preserve"> (Milano, 1677 - 1733), valente esponente della pittura tardo barocca lombarda a cavallo tra XVII e XVIII secolo (lotto 6</w:t>
      </w:r>
      <w:r w:rsidR="00467ABE">
        <w:rPr>
          <w:sz w:val="22"/>
          <w:szCs w:val="22"/>
        </w:rPr>
        <w:t>5).</w:t>
      </w:r>
    </w:p>
    <w:p w14:paraId="4C5298B0" w14:textId="4E10F1A1" w:rsidR="00DD3CDE" w:rsidRDefault="00E315FB">
      <w:pPr>
        <w:tabs>
          <w:tab w:val="left" w:pos="1276"/>
        </w:tabs>
        <w:spacing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br/>
        <w:t xml:space="preserve">Info: </w:t>
      </w:r>
      <w:hyperlink r:id="rId8">
        <w:r>
          <w:rPr>
            <w:color w:val="0000FF"/>
            <w:sz w:val="22"/>
            <w:szCs w:val="22"/>
            <w:u w:val="single"/>
          </w:rPr>
          <w:t>www.art-rite.it</w:t>
        </w:r>
      </w:hyperlink>
      <w:r>
        <w:rPr>
          <w:sz w:val="22"/>
          <w:szCs w:val="22"/>
        </w:rPr>
        <w:t xml:space="preserve">  </w:t>
      </w:r>
    </w:p>
    <w:p w14:paraId="17B87719" w14:textId="2C62F6DE" w:rsidR="00DD3CDE" w:rsidRDefault="009A047B">
      <w:pPr>
        <w:tabs>
          <w:tab w:val="left" w:pos="1276"/>
        </w:tabs>
        <w:spacing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Catalogo</w:t>
      </w:r>
      <w:r w:rsidRPr="00A83C29">
        <w:rPr>
          <w:sz w:val="22"/>
          <w:szCs w:val="22"/>
        </w:rPr>
        <w:t>:</w:t>
      </w:r>
      <w:r w:rsidR="005C213B" w:rsidRPr="00A83C29">
        <w:rPr>
          <w:sz w:val="22"/>
          <w:szCs w:val="22"/>
        </w:rPr>
        <w:t xml:space="preserve"> </w:t>
      </w:r>
      <w:r w:rsidR="00A83C29" w:rsidRPr="00A83C29">
        <w:rPr>
          <w:sz w:val="22"/>
          <w:szCs w:val="22"/>
        </w:rPr>
        <w:t>https://www.art-rite.it/upl/cms/attach/20241212/102001251_9636.pdf</w:t>
      </w:r>
    </w:p>
    <w:p w14:paraId="1ABDC7C9" w14:textId="77777777" w:rsidR="00DD3CDE" w:rsidRDefault="00DD3CDE">
      <w:pPr>
        <w:spacing w:line="240" w:lineRule="auto"/>
        <w:jc w:val="both"/>
        <w:rPr>
          <w:b/>
        </w:rPr>
      </w:pPr>
    </w:p>
    <w:p w14:paraId="7DA62B5B" w14:textId="77777777" w:rsidR="00DD3CDE" w:rsidRDefault="009A047B">
      <w:pPr>
        <w:spacing w:line="240" w:lineRule="auto"/>
        <w:jc w:val="both"/>
        <w:rPr>
          <w:b/>
        </w:rPr>
      </w:pPr>
      <w:r>
        <w:rPr>
          <w:b/>
        </w:rPr>
        <w:t>Ufficio Stampa Art-Rite</w:t>
      </w:r>
    </w:p>
    <w:p w14:paraId="6ADA2AE2" w14:textId="77777777" w:rsidR="00DD3CDE" w:rsidRDefault="009A047B">
      <w:pPr>
        <w:spacing w:line="240" w:lineRule="auto"/>
        <w:jc w:val="both"/>
      </w:pPr>
      <w:r>
        <w:t xml:space="preserve">NORA comunicazione |Eleonora Caracciolo +39 339 8959372 </w:t>
      </w:r>
    </w:p>
    <w:p w14:paraId="4EABFE70" w14:textId="77777777" w:rsidR="00DD3CDE" w:rsidRDefault="009A0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</w:pPr>
      <w:r>
        <w:t xml:space="preserve">noracomunicazione.it | </w:t>
      </w:r>
      <w:hyperlink r:id="rId9">
        <w:r w:rsidR="00DD3CDE">
          <w:rPr>
            <w:color w:val="0000FF"/>
          </w:rPr>
          <w:t>nora.caracciolo@noracomunicazione.it</w:t>
        </w:r>
      </w:hyperlink>
      <w:r>
        <w:t xml:space="preserve"> | </w:t>
      </w:r>
      <w:r>
        <w:rPr>
          <w:color w:val="0000FF"/>
        </w:rPr>
        <w:t>info@noracomunicazione.it</w:t>
      </w:r>
      <w:r>
        <w:t xml:space="preserve"> </w:t>
      </w:r>
    </w:p>
    <w:p w14:paraId="374CDC8A" w14:textId="77777777" w:rsidR="00DD3CDE" w:rsidRDefault="00DD3CDE">
      <w:pPr>
        <w:spacing w:line="240" w:lineRule="auto"/>
        <w:jc w:val="both"/>
        <w:rPr>
          <w:b/>
        </w:rPr>
      </w:pPr>
    </w:p>
    <w:p w14:paraId="1AB56969" w14:textId="77777777" w:rsidR="00DD3CDE" w:rsidRDefault="009A0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Ufficio Stampa Gruppo Banca Sistema </w:t>
      </w:r>
    </w:p>
    <w:p w14:paraId="3C999B5D" w14:textId="77777777" w:rsidR="00DD3CDE" w:rsidRDefault="009A0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Patrizia Sferrazza | +39 02 80280354 - +39 335.7353559 | </w:t>
      </w:r>
      <w:hyperlink r:id="rId10">
        <w:r w:rsidR="00DD3CDE">
          <w:rPr>
            <w:color w:val="0000FF"/>
            <w:u w:val="single"/>
          </w:rPr>
          <w:t>newsroom@krusokapital.com</w:t>
        </w:r>
      </w:hyperlink>
    </w:p>
    <w:p w14:paraId="6BEA1DCB" w14:textId="77777777" w:rsidR="00DD3CDE" w:rsidRDefault="00DD3CDE">
      <w:pPr>
        <w:spacing w:line="240" w:lineRule="auto"/>
        <w:jc w:val="both"/>
        <w:rPr>
          <w:b/>
        </w:rPr>
      </w:pPr>
    </w:p>
    <w:p w14:paraId="0F85DAE0" w14:textId="77777777" w:rsidR="00DD3CDE" w:rsidRPr="00DB272C" w:rsidRDefault="009A047B">
      <w:pPr>
        <w:spacing w:line="240" w:lineRule="auto"/>
        <w:jc w:val="both"/>
        <w:rPr>
          <w:b/>
          <w:lang w:val="en-US"/>
        </w:rPr>
      </w:pPr>
      <w:r w:rsidRPr="00DB272C">
        <w:rPr>
          <w:b/>
          <w:lang w:val="en-US"/>
        </w:rPr>
        <w:t>CFO &amp; Investor Relations Kruso Kapital</w:t>
      </w:r>
      <w:r w:rsidRPr="00DB272C">
        <w:rPr>
          <w:b/>
          <w:lang w:val="en-US"/>
        </w:rPr>
        <w:tab/>
      </w:r>
      <w:r w:rsidRPr="00DB272C">
        <w:rPr>
          <w:b/>
          <w:lang w:val="en-US"/>
        </w:rPr>
        <w:tab/>
      </w:r>
    </w:p>
    <w:p w14:paraId="1D2A8D08" w14:textId="77777777" w:rsidR="00DD3CDE" w:rsidRDefault="009A047B">
      <w:pPr>
        <w:spacing w:line="240" w:lineRule="auto"/>
        <w:jc w:val="both"/>
      </w:pPr>
      <w:r>
        <w:t xml:space="preserve">Carlo Di Pierro | +39 335 5288794 | </w:t>
      </w:r>
      <w:hyperlink r:id="rId11">
        <w:r w:rsidR="00DD3CDE">
          <w:rPr>
            <w:color w:val="0000FF"/>
          </w:rPr>
          <w:t>carlo.dipierro@krusokapital.com</w:t>
        </w:r>
      </w:hyperlink>
    </w:p>
    <w:p w14:paraId="04713497" w14:textId="77777777" w:rsidR="00DD3CDE" w:rsidRDefault="00DD3CDE">
      <w:pPr>
        <w:ind w:right="284"/>
        <w:jc w:val="both"/>
        <w:rPr>
          <w:b/>
        </w:rPr>
      </w:pPr>
    </w:p>
    <w:p w14:paraId="05FB3FAE" w14:textId="77777777" w:rsidR="00DD3CDE" w:rsidRDefault="009A047B">
      <w:pPr>
        <w:ind w:right="284"/>
        <w:jc w:val="both"/>
        <w:rPr>
          <w:b/>
        </w:rPr>
      </w:pPr>
      <w:r>
        <w:rPr>
          <w:b/>
        </w:rPr>
        <w:t>Art-Rite - Gruppo Banca Sistema</w:t>
      </w:r>
    </w:p>
    <w:p w14:paraId="12C699E1" w14:textId="77777777" w:rsidR="00DD3CDE" w:rsidRDefault="009A047B">
      <w:pPr>
        <w:jc w:val="both"/>
      </w:pPr>
      <w:r>
        <w:t>Art-Rite S.r.l. è la società a socio unico e casa d’aste del Gruppo Banca Sistema dal novembre 2022, a seguito dell’acquisizione da parte di Kruso Kapital S.p.A. 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Ai dipartimenti di Arte Moderna e Contemporanea, Arte Antica, Comic Art, Gioielli, Numismatica, Auto da collezione, nel 2024 si sono aggiunti quelli di Filatelia e Luxury Fashion.</w:t>
      </w:r>
    </w:p>
    <w:p w14:paraId="680A11E5" w14:textId="77777777" w:rsidR="00DD3CDE" w:rsidRDefault="00DD3CDE">
      <w:pPr>
        <w:rPr>
          <w:b/>
        </w:rPr>
      </w:pPr>
    </w:p>
    <w:p w14:paraId="655D7121" w14:textId="77777777" w:rsidR="00DD3CDE" w:rsidRDefault="009A047B">
      <w:pPr>
        <w:rPr>
          <w:b/>
        </w:rPr>
      </w:pPr>
      <w:r>
        <w:rPr>
          <w:b/>
        </w:rPr>
        <w:t>Kruso Kapital S.p.A</w:t>
      </w:r>
    </w:p>
    <w:p w14:paraId="4CC9F141" w14:textId="77777777" w:rsidR="00DD3CDE" w:rsidRDefault="009A047B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Kruso Kapital, parte del Gruppo Banca Sistema e quotata sul segmento Euronext Growth Milan di Borsa Italiana nasce come denominazione sociale nel novembre del 2022 ed è il primo operatore parte di un gruppo bancario operativo sia nel business del credito su pegno sia nel mercato delle case d’aste di preziosi, oggetti d’arte e altri beni da collezione. Attraverso i suoi marchi, i suoi prodotti e i suoi servizi innovativi, la società è attiva nella valutazione e nel finanziamento di beni di valore e opere d’arte; in particolare, nel settore del credito su pegno opera con le filiali a marchio ProntoPegno in Italia e in Grecia, mentre con il marchio Crédito Econòmico Popular opera in Portogallo, offrendo prestiti alle persone garantiti da un oggetto a collaterale. Attraverso la sua casa d’aste Art-Rite è inoltre protagonista nel mercato dell’arte moderna, contemporanea, antica oltre che in alcuni segmenti da collezione come la filatelia e le auto classiche. Con sede principale a Milano, Kruso Kapital è presente con 15 filiali ad Asti, Brescia, Civitavecchia, Firenze, Livorno, Mestre, Napoli, Palermo, Pisa, Parma, Rimini, Roma, Saremo, Torino, 1 ad Atene e 16 tra Lisbona e Porto, ed impiega in totale 140 risorse avvalendosi di una struttura multicanale.</w:t>
      </w:r>
    </w:p>
    <w:sectPr w:rsidR="00DD3C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28" w:right="1361" w:bottom="1276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98917" w14:textId="77777777" w:rsidR="004314D1" w:rsidRDefault="004314D1">
      <w:pPr>
        <w:spacing w:line="240" w:lineRule="auto"/>
      </w:pPr>
      <w:r>
        <w:separator/>
      </w:r>
    </w:p>
  </w:endnote>
  <w:endnote w:type="continuationSeparator" w:id="0">
    <w:p w14:paraId="5AE2BE2F" w14:textId="77777777" w:rsidR="004314D1" w:rsidRDefault="00431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7B499" w14:textId="77777777" w:rsidR="00DD3CDE" w:rsidRDefault="00DD3C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FA08" w14:textId="77777777" w:rsidR="00DD3CDE" w:rsidRDefault="00DD3CDE">
    <w:pPr>
      <w:widowControl w:val="0"/>
      <w:spacing w:after="60"/>
      <w:ind w:right="-30"/>
      <w:rPr>
        <w:rFonts w:ascii="Calibri" w:eastAsia="Calibri" w:hAnsi="Calibri" w:cs="Calibri"/>
        <w:color w:val="000000"/>
        <w:sz w:val="16"/>
        <w:szCs w:val="16"/>
      </w:rPr>
    </w:pPr>
    <w:hyperlink r:id="rId1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WWW.KRUSOKAPITAL.COM</w:t>
      </w:r>
    </w:hyperlink>
    <w:r>
      <w:rPr>
        <w:rFonts w:ascii="Calibri" w:eastAsia="Calibri" w:hAnsi="Calibri" w:cs="Calibri"/>
        <w:smallCaps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  <w:t xml:space="preserve">                         </w:t>
    </w:r>
    <w:hyperlink r:id="rId2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WWW.ART-RITE.IT</w:t>
      </w:r>
    </w:hyperlink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64EB266" wp14:editId="141E9620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79375" cy="79375"/>
              <wp:effectExtent l="0" t="0" r="0" b="0"/>
              <wp:wrapSquare wrapText="bothSides" distT="0" distB="0" distL="114300" distR="114300"/>
              <wp:docPr id="1808251507" name="Connettore 2 18082515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79375" cy="79375"/>
              <wp:effectExtent b="0" l="0" r="0" t="0"/>
              <wp:wrapSquare wrapText="bothSides" distB="0" distT="0" distL="114300" distR="114300"/>
              <wp:docPr id="180825150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375" cy="79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271D2C2" w14:textId="77777777" w:rsidR="00DD3CDE" w:rsidRDefault="009A04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6699" w14:textId="77777777" w:rsidR="00DD3CDE" w:rsidRDefault="00DD3C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B8D0F" w14:textId="77777777" w:rsidR="004314D1" w:rsidRDefault="004314D1">
      <w:pPr>
        <w:spacing w:line="240" w:lineRule="auto"/>
      </w:pPr>
      <w:r>
        <w:separator/>
      </w:r>
    </w:p>
  </w:footnote>
  <w:footnote w:type="continuationSeparator" w:id="0">
    <w:p w14:paraId="55E4870B" w14:textId="77777777" w:rsidR="004314D1" w:rsidRDefault="004314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91AD0" w14:textId="77777777" w:rsidR="00DD3CDE" w:rsidRDefault="00DD3C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B71F3" w14:textId="77777777" w:rsidR="00DD3CDE" w:rsidRDefault="009A04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C294CCF" wp14:editId="07749125">
          <wp:simplePos x="0" y="0"/>
          <wp:positionH relativeFrom="margin">
            <wp:posOffset>-3164</wp:posOffset>
          </wp:positionH>
          <wp:positionV relativeFrom="margin">
            <wp:posOffset>-621653</wp:posOffset>
          </wp:positionV>
          <wp:extent cx="1763395" cy="537210"/>
          <wp:effectExtent l="0" t="0" r="0" b="0"/>
          <wp:wrapSquare wrapText="bothSides" distT="0" distB="0" distL="114300" distR="114300"/>
          <wp:docPr id="180825150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F0FA4E" wp14:editId="40BF4F36">
          <wp:simplePos x="0" y="0"/>
          <wp:positionH relativeFrom="column">
            <wp:posOffset>4370705</wp:posOffset>
          </wp:positionH>
          <wp:positionV relativeFrom="paragraph">
            <wp:posOffset>137795</wp:posOffset>
          </wp:positionV>
          <wp:extent cx="1367790" cy="627380"/>
          <wp:effectExtent l="0" t="0" r="0" b="0"/>
          <wp:wrapSquare wrapText="bothSides" distT="0" distB="0" distL="114300" distR="114300"/>
          <wp:docPr id="180825150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CF59BC" w14:textId="77777777" w:rsidR="00DD3CDE" w:rsidRDefault="00DD3C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E4556" w14:textId="77777777" w:rsidR="00DD3CDE" w:rsidRDefault="00DD3C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83F29"/>
    <w:multiLevelType w:val="hybridMultilevel"/>
    <w:tmpl w:val="FC56117A"/>
    <w:lvl w:ilvl="0" w:tplc="C13A4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70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DE"/>
    <w:rsid w:val="00001D0D"/>
    <w:rsid w:val="00002B1C"/>
    <w:rsid w:val="000332CE"/>
    <w:rsid w:val="000531DB"/>
    <w:rsid w:val="00055456"/>
    <w:rsid w:val="00096E31"/>
    <w:rsid w:val="000A06FD"/>
    <w:rsid w:val="000D61EA"/>
    <w:rsid w:val="00111E23"/>
    <w:rsid w:val="00121C2A"/>
    <w:rsid w:val="00127620"/>
    <w:rsid w:val="001758D9"/>
    <w:rsid w:val="001B6FCA"/>
    <w:rsid w:val="001C6F99"/>
    <w:rsid w:val="001D6C54"/>
    <w:rsid w:val="001E5090"/>
    <w:rsid w:val="001E6A1E"/>
    <w:rsid w:val="00202D23"/>
    <w:rsid w:val="00212C48"/>
    <w:rsid w:val="00213CFB"/>
    <w:rsid w:val="00215BE1"/>
    <w:rsid w:val="00217386"/>
    <w:rsid w:val="0022010E"/>
    <w:rsid w:val="00231614"/>
    <w:rsid w:val="00234046"/>
    <w:rsid w:val="00245D12"/>
    <w:rsid w:val="00264019"/>
    <w:rsid w:val="002765D9"/>
    <w:rsid w:val="002838BF"/>
    <w:rsid w:val="002B510D"/>
    <w:rsid w:val="002F0C2C"/>
    <w:rsid w:val="00303476"/>
    <w:rsid w:val="00340CAE"/>
    <w:rsid w:val="00345354"/>
    <w:rsid w:val="00353F22"/>
    <w:rsid w:val="0037793E"/>
    <w:rsid w:val="003819C3"/>
    <w:rsid w:val="00393A65"/>
    <w:rsid w:val="00396833"/>
    <w:rsid w:val="00396BE1"/>
    <w:rsid w:val="003A3582"/>
    <w:rsid w:val="003A40DE"/>
    <w:rsid w:val="003C5738"/>
    <w:rsid w:val="003E3F08"/>
    <w:rsid w:val="003F7B20"/>
    <w:rsid w:val="004041D4"/>
    <w:rsid w:val="00406898"/>
    <w:rsid w:val="00427629"/>
    <w:rsid w:val="004314D1"/>
    <w:rsid w:val="004429AC"/>
    <w:rsid w:val="00457EE1"/>
    <w:rsid w:val="00467ABE"/>
    <w:rsid w:val="00482FFD"/>
    <w:rsid w:val="004B2929"/>
    <w:rsid w:val="004C3CB9"/>
    <w:rsid w:val="004D72F2"/>
    <w:rsid w:val="004F286A"/>
    <w:rsid w:val="00570074"/>
    <w:rsid w:val="005739C1"/>
    <w:rsid w:val="00576F0B"/>
    <w:rsid w:val="00581E9E"/>
    <w:rsid w:val="005824A9"/>
    <w:rsid w:val="005827C9"/>
    <w:rsid w:val="005C213B"/>
    <w:rsid w:val="005E16F3"/>
    <w:rsid w:val="00605342"/>
    <w:rsid w:val="0061383A"/>
    <w:rsid w:val="0063444B"/>
    <w:rsid w:val="00635874"/>
    <w:rsid w:val="00654AD4"/>
    <w:rsid w:val="00655B44"/>
    <w:rsid w:val="0066360C"/>
    <w:rsid w:val="0066551B"/>
    <w:rsid w:val="00674886"/>
    <w:rsid w:val="00684642"/>
    <w:rsid w:val="006B3DAF"/>
    <w:rsid w:val="006B7C40"/>
    <w:rsid w:val="006D32F6"/>
    <w:rsid w:val="006D7188"/>
    <w:rsid w:val="00722D9D"/>
    <w:rsid w:val="00727010"/>
    <w:rsid w:val="007345F7"/>
    <w:rsid w:val="007761AB"/>
    <w:rsid w:val="007E15AD"/>
    <w:rsid w:val="007F2F95"/>
    <w:rsid w:val="008114D9"/>
    <w:rsid w:val="0082348C"/>
    <w:rsid w:val="0084307A"/>
    <w:rsid w:val="00880134"/>
    <w:rsid w:val="008A3DBF"/>
    <w:rsid w:val="008D72C6"/>
    <w:rsid w:val="008F2826"/>
    <w:rsid w:val="00902B58"/>
    <w:rsid w:val="00930E5C"/>
    <w:rsid w:val="00931C4F"/>
    <w:rsid w:val="009565A1"/>
    <w:rsid w:val="00957842"/>
    <w:rsid w:val="00966A36"/>
    <w:rsid w:val="00967AC2"/>
    <w:rsid w:val="0098370B"/>
    <w:rsid w:val="009A047B"/>
    <w:rsid w:val="009A43F2"/>
    <w:rsid w:val="009A7E1E"/>
    <w:rsid w:val="009C270E"/>
    <w:rsid w:val="009C2CEA"/>
    <w:rsid w:val="009D5BF3"/>
    <w:rsid w:val="009E5F92"/>
    <w:rsid w:val="009F53FE"/>
    <w:rsid w:val="00A05622"/>
    <w:rsid w:val="00A10E19"/>
    <w:rsid w:val="00A448AD"/>
    <w:rsid w:val="00A51B9B"/>
    <w:rsid w:val="00A71740"/>
    <w:rsid w:val="00A83C29"/>
    <w:rsid w:val="00AD7CFE"/>
    <w:rsid w:val="00AF6311"/>
    <w:rsid w:val="00B109F3"/>
    <w:rsid w:val="00B322F0"/>
    <w:rsid w:val="00BA755F"/>
    <w:rsid w:val="00BB0232"/>
    <w:rsid w:val="00BB1F41"/>
    <w:rsid w:val="00BC4DA4"/>
    <w:rsid w:val="00BF6BEE"/>
    <w:rsid w:val="00C26A1D"/>
    <w:rsid w:val="00C47DEB"/>
    <w:rsid w:val="00C54E70"/>
    <w:rsid w:val="00C7061C"/>
    <w:rsid w:val="00CB11B7"/>
    <w:rsid w:val="00CD1EE5"/>
    <w:rsid w:val="00CF640A"/>
    <w:rsid w:val="00CF7830"/>
    <w:rsid w:val="00D02FC0"/>
    <w:rsid w:val="00D0378C"/>
    <w:rsid w:val="00D042A3"/>
    <w:rsid w:val="00D11728"/>
    <w:rsid w:val="00D14556"/>
    <w:rsid w:val="00D91E6F"/>
    <w:rsid w:val="00DA2744"/>
    <w:rsid w:val="00DA68D8"/>
    <w:rsid w:val="00DB0361"/>
    <w:rsid w:val="00DB267F"/>
    <w:rsid w:val="00DB272C"/>
    <w:rsid w:val="00DD3CDE"/>
    <w:rsid w:val="00DD3E8B"/>
    <w:rsid w:val="00DF53D6"/>
    <w:rsid w:val="00DF54EC"/>
    <w:rsid w:val="00E0537C"/>
    <w:rsid w:val="00E30CC6"/>
    <w:rsid w:val="00E315FB"/>
    <w:rsid w:val="00E75D29"/>
    <w:rsid w:val="00E9339B"/>
    <w:rsid w:val="00E947CA"/>
    <w:rsid w:val="00EB37AB"/>
    <w:rsid w:val="00EB7463"/>
    <w:rsid w:val="00EC6152"/>
    <w:rsid w:val="00EF76BB"/>
    <w:rsid w:val="00F27000"/>
    <w:rsid w:val="00F61039"/>
    <w:rsid w:val="00F80FF3"/>
    <w:rsid w:val="00FA08BC"/>
    <w:rsid w:val="00FD3003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1F99"/>
  <w15:docId w15:val="{43D09AD2-A33B-4BF8-AB64-D3408D4D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6F3C3E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F2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20BC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6E782E"/>
  </w:style>
  <w:style w:type="character" w:customStyle="1" w:styleId="title-3">
    <w:name w:val="title-3"/>
    <w:basedOn w:val="Carpredefinitoparagrafo"/>
    <w:rsid w:val="0004062B"/>
  </w:style>
  <w:style w:type="character" w:styleId="Enfasigrassetto">
    <w:name w:val="Strong"/>
    <w:basedOn w:val="Carpredefinitoparagrafo"/>
    <w:uiPriority w:val="22"/>
    <w:qFormat/>
    <w:rsid w:val="0004062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26E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6EA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6EA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6E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6EA0"/>
    <w:rPr>
      <w:b/>
      <w:bCs/>
    </w:rPr>
  </w:style>
  <w:style w:type="character" w:customStyle="1" w:styleId="value">
    <w:name w:val="value"/>
    <w:basedOn w:val="Carpredefinitoparagrafo"/>
    <w:rsid w:val="00D854F6"/>
  </w:style>
  <w:style w:type="character" w:styleId="Collegamentovisitato">
    <w:name w:val="FollowedHyperlink"/>
    <w:basedOn w:val="Carpredefinitoparagrafo"/>
    <w:uiPriority w:val="99"/>
    <w:semiHidden/>
    <w:unhideWhenUsed/>
    <w:rsid w:val="00D854F6"/>
    <w:rPr>
      <w:color w:val="800080" w:themeColor="followedHyperlink"/>
      <w:u w:val="single"/>
    </w:rPr>
  </w:style>
  <w:style w:type="character" w:customStyle="1" w:styleId="cf01">
    <w:name w:val="cf01"/>
    <w:basedOn w:val="Carpredefinitoparagrafo"/>
    <w:rsid w:val="003C5E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D4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Carpredefinitoparagrafo"/>
    <w:rsid w:val="00D451F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Carpredefinitoparagrafo"/>
    <w:rsid w:val="00D451F7"/>
    <w:rPr>
      <w:rFonts w:ascii="Segoe UI" w:hAnsi="Segoe UI" w:cs="Segoe UI" w:hint="default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3F8"/>
    <w:pPr>
      <w:spacing w:line="240" w:lineRule="auto"/>
      <w:ind w:left="720"/>
    </w:pPr>
    <w:rPr>
      <w:rFonts w:ascii="Aptos" w:eastAsiaTheme="minorHAnsi" w:hAnsi="Aptos" w:cs="Calibri"/>
      <w:sz w:val="24"/>
      <w:szCs w:val="24"/>
    </w:rPr>
  </w:style>
  <w:style w:type="paragraph" w:customStyle="1" w:styleId="Standard">
    <w:name w:val="Standard"/>
    <w:rsid w:val="0014587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6C48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8EE"/>
  </w:style>
  <w:style w:type="paragraph" w:styleId="Pidipagina">
    <w:name w:val="footer"/>
    <w:basedOn w:val="Normale"/>
    <w:link w:val="PidipaginaCarattere"/>
    <w:uiPriority w:val="99"/>
    <w:unhideWhenUsed/>
    <w:rsid w:val="006C48E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rite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lo.dipierro@krusokapita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ewsroom@krusokapita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ora.caracciolo@noracomunicazione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art-rite.it" TargetMode="External"/><Relationship Id="rId1" Type="http://schemas.openxmlformats.org/officeDocument/2006/relationships/hyperlink" Target="http://www.krusokapita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YL4rAQ/LKWMppa+a8WjxY7olyQ==">CgMxLjAyCGguZ2pkZ3hzOAByITFYYTFqTmNhdGI0TFFzdnZ6OEhBU19pYUtqZFZfWHVTTw==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159</cp:revision>
  <dcterms:created xsi:type="dcterms:W3CDTF">2024-11-15T18:01:00Z</dcterms:created>
  <dcterms:modified xsi:type="dcterms:W3CDTF">2024-12-13T13:29:00Z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0x0101003E91F49E1FD7A246841C645B28C52B4B</vt:lpwstr>
  </property>
</Properties>
</file>