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913F7" w14:textId="77777777" w:rsidR="00F8201F" w:rsidRDefault="00F8201F" w:rsidP="00F8201F">
      <w:pPr>
        <w:widowControl w:val="0"/>
        <w:jc w:val="center"/>
        <w:rPr>
          <w:rFonts w:ascii="Schibsted Grotesk" w:eastAsia="Schibsted Grotesk" w:hAnsi="Schibsted Grotesk" w:cs="Schibsted Grotesk"/>
          <w:b/>
          <w:sz w:val="30"/>
          <w:szCs w:val="30"/>
          <w:highlight w:val="white"/>
        </w:rPr>
      </w:pPr>
      <w:r>
        <w:rPr>
          <w:rFonts w:ascii="Schibsted Grotesk" w:eastAsia="Schibsted Grotesk" w:hAnsi="Schibsted Grotesk" w:cs="Schibsted Grotesk"/>
          <w:b/>
          <w:sz w:val="30"/>
          <w:szCs w:val="30"/>
          <w:highlight w:val="white"/>
        </w:rPr>
        <w:t>GLI ORIZZONTI POSSIBILI</w:t>
      </w:r>
    </w:p>
    <w:p w14:paraId="71DFB103" w14:textId="77777777" w:rsidR="00F8201F" w:rsidRDefault="00F8201F" w:rsidP="00F8201F">
      <w:pPr>
        <w:widowControl w:val="0"/>
        <w:jc w:val="center"/>
        <w:rPr>
          <w:rFonts w:ascii="Schibsted Grotesk" w:eastAsia="Schibsted Grotesk" w:hAnsi="Schibsted Grotesk" w:cs="Schibsted Grotesk"/>
          <w:i/>
        </w:rPr>
      </w:pPr>
      <w:r>
        <w:rPr>
          <w:rFonts w:ascii="Schibsted Grotesk" w:eastAsia="Schibsted Grotesk" w:hAnsi="Schibsted Grotesk" w:cs="Schibsted Grotesk"/>
          <w:i/>
        </w:rPr>
        <w:t>a cura di Isabella Tupone e Francesco Mancini</w:t>
      </w:r>
    </w:p>
    <w:p w14:paraId="2D96A877" w14:textId="77777777" w:rsidR="00F8201F" w:rsidRDefault="00F8201F" w:rsidP="00F8201F">
      <w:pPr>
        <w:widowControl w:val="0"/>
        <w:jc w:val="center"/>
        <w:rPr>
          <w:rFonts w:ascii="Schibsted Grotesk" w:eastAsia="Schibsted Grotesk" w:hAnsi="Schibsted Grotesk" w:cs="Schibsted Grotesk"/>
          <w:i/>
          <w:sz w:val="16"/>
          <w:szCs w:val="16"/>
        </w:rPr>
      </w:pPr>
    </w:p>
    <w:p w14:paraId="07C9B81F" w14:textId="77777777" w:rsidR="00F8201F" w:rsidRDefault="00F8201F" w:rsidP="00F8201F">
      <w:pPr>
        <w:widowControl w:val="0"/>
        <w:jc w:val="center"/>
        <w:rPr>
          <w:rFonts w:ascii="Schibsted Grotesk" w:eastAsia="Schibsted Grotesk" w:hAnsi="Schibsted Grotesk" w:cs="Schibsted Grotesk"/>
          <w:color w:val="18191B"/>
          <w:sz w:val="24"/>
          <w:szCs w:val="24"/>
          <w:u w:val="single"/>
        </w:rPr>
      </w:pPr>
      <w:r>
        <w:rPr>
          <w:rFonts w:ascii="Schibsted Grotesk" w:eastAsia="Schibsted Grotesk" w:hAnsi="Schibsted Grotesk" w:cs="Schibsted Grotesk"/>
          <w:color w:val="18191B"/>
          <w:sz w:val="24"/>
          <w:szCs w:val="24"/>
          <w:u w:val="single"/>
        </w:rPr>
        <w:t>Milano, galleria Area\B</w:t>
      </w:r>
    </w:p>
    <w:p w14:paraId="60A93D66" w14:textId="77777777" w:rsidR="00F8201F" w:rsidRDefault="00F8201F" w:rsidP="00F8201F">
      <w:pPr>
        <w:widowControl w:val="0"/>
        <w:jc w:val="center"/>
        <w:rPr>
          <w:rFonts w:ascii="Schibsted Grotesk" w:eastAsia="Schibsted Grotesk" w:hAnsi="Schibsted Grotesk" w:cs="Schibsted Grotesk"/>
        </w:rPr>
      </w:pPr>
      <w:r>
        <w:rPr>
          <w:rFonts w:ascii="Schibsted Grotesk" w:eastAsia="Schibsted Grotesk" w:hAnsi="Schibsted Grotesk" w:cs="Schibsted Grotesk"/>
        </w:rPr>
        <w:t>27 novembre 2024 – 28 gennaio 2025</w:t>
      </w:r>
    </w:p>
    <w:p w14:paraId="57A55E7A" w14:textId="77777777" w:rsidR="00F8201F" w:rsidRDefault="00F8201F" w:rsidP="00F8201F">
      <w:pPr>
        <w:widowControl w:val="0"/>
        <w:jc w:val="center"/>
        <w:rPr>
          <w:rFonts w:ascii="Schibsted Grotesk" w:eastAsia="Schibsted Grotesk" w:hAnsi="Schibsted Grotesk" w:cs="Schibsted Grotesk"/>
        </w:rPr>
      </w:pPr>
      <w:r>
        <w:rPr>
          <w:rFonts w:ascii="Schibsted Grotesk" w:eastAsia="Schibsted Grotesk" w:hAnsi="Schibsted Grotesk" w:cs="Schibsted Grotesk"/>
        </w:rPr>
        <w:t>Opening: martedì 26 novembre 2024, ore 18.30</w:t>
      </w:r>
    </w:p>
    <w:p w14:paraId="7E2641C9" w14:textId="77777777" w:rsidR="00F8201F" w:rsidRDefault="00F8201F" w:rsidP="00F8201F">
      <w:pPr>
        <w:widowControl w:val="0"/>
        <w:jc w:val="center"/>
        <w:rPr>
          <w:rFonts w:ascii="Schibsted Grotesk" w:eastAsia="Schibsted Grotesk" w:hAnsi="Schibsted Grotesk" w:cs="Schibsted Grotesk"/>
          <w:sz w:val="14"/>
          <w:szCs w:val="14"/>
        </w:rPr>
      </w:pPr>
    </w:p>
    <w:p w14:paraId="1CB6C990" w14:textId="0A1FA482" w:rsidR="00F8201F" w:rsidRDefault="00F8201F" w:rsidP="00F8201F">
      <w:pPr>
        <w:widowControl w:val="0"/>
        <w:jc w:val="center"/>
        <w:rPr>
          <w:rFonts w:ascii="Schibsted Grotesk" w:eastAsia="Schibsted Grotesk" w:hAnsi="Schibsted Grotesk" w:cs="Schibsted Grotesk"/>
        </w:rPr>
      </w:pPr>
      <w:r>
        <w:rPr>
          <w:rFonts w:ascii="Schibsted Grotesk" w:eastAsia="Schibsted Grotesk" w:hAnsi="Schibsted Grotesk" w:cs="Schibsted Grotesk"/>
        </w:rPr>
        <w:t>Con opere di: Irene Balia, Marco Bettio, Nado Canuti, Roberto Fanari, Laura Giardino, Filippo La Vaccara, Nicola Nannini, Massimiliano Zaffino</w:t>
      </w:r>
    </w:p>
    <w:p w14:paraId="772868BB" w14:textId="105E3B8F" w:rsidR="00627633" w:rsidRDefault="00627633" w:rsidP="00F8201F">
      <w:pPr>
        <w:widowControl w:val="0"/>
        <w:jc w:val="center"/>
        <w:rPr>
          <w:rFonts w:ascii="Schibsted Grotesk" w:eastAsia="Schibsted Grotesk" w:hAnsi="Schibsted Grotesk" w:cs="Schibsted Grotesk"/>
        </w:rPr>
      </w:pPr>
      <w:r w:rsidRPr="00627633">
        <w:rPr>
          <w:rFonts w:ascii="Schibsted Grotesk" w:eastAsia="Schibsted Grotesk" w:hAnsi="Schibsted Grotesk" w:cs="Schibsted Grotesk"/>
        </w:rPr>
        <w:t>e di Giorgio de Chirico</w:t>
      </w:r>
    </w:p>
    <w:p w14:paraId="2B5F516F" w14:textId="77777777" w:rsidR="00F8201F" w:rsidRDefault="00F8201F" w:rsidP="00F8201F">
      <w:pPr>
        <w:widowControl w:val="0"/>
        <w:jc w:val="center"/>
        <w:rPr>
          <w:rFonts w:ascii="Schibsted Grotesk" w:eastAsia="Schibsted Grotesk" w:hAnsi="Schibsted Grotesk" w:cs="Schibsted Grotesk"/>
          <w:color w:val="18191B"/>
          <w:sz w:val="20"/>
          <w:szCs w:val="20"/>
        </w:rPr>
      </w:pPr>
    </w:p>
    <w:p w14:paraId="02C3EB0A" w14:textId="77777777" w:rsidR="00F8201F" w:rsidRDefault="00F8201F" w:rsidP="00F8201F">
      <w:pPr>
        <w:jc w:val="both"/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</w:pPr>
      <w:r>
        <w:rPr>
          <w:rFonts w:ascii="Schibsted Grotesk" w:eastAsia="Schibsted Grotesk" w:hAnsi="Schibsted Grotesk" w:cs="Schibsted Grotesk"/>
          <w:i/>
          <w:sz w:val="21"/>
          <w:szCs w:val="21"/>
        </w:rPr>
        <w:t>Comunicato stampa 22.10.2024</w:t>
      </w:r>
      <w:r>
        <w:rPr>
          <w:rFonts w:ascii="Schibsted Grotesk" w:eastAsia="Schibsted Grotesk" w:hAnsi="Schibsted Grotesk" w:cs="Schibsted Grotesk"/>
          <w:sz w:val="21"/>
          <w:szCs w:val="21"/>
        </w:rPr>
        <w:t xml:space="preserve"> – </w:t>
      </w:r>
      <w:r w:rsidRPr="001E500E">
        <w:rPr>
          <w:rFonts w:ascii="Schibsted Grotesk" w:eastAsia="Schibsted Grotesk" w:hAnsi="Schibsted Grotesk" w:cs="Schibsted Grotesk"/>
          <w:b/>
          <w:bCs/>
          <w:color w:val="000000"/>
          <w:sz w:val="21"/>
          <w:szCs w:val="21"/>
          <w:highlight w:val="white"/>
        </w:rPr>
        <w:t xml:space="preserve">Dal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27 novembre</w:t>
      </w:r>
      <w:r w:rsidRPr="001E500E">
        <w:rPr>
          <w:rFonts w:ascii="Schibsted Grotesk" w:eastAsia="Schibsted Grotesk" w:hAnsi="Schibsted Grotesk" w:cs="Schibsted Grotesk"/>
          <w:b/>
          <w:bCs/>
          <w:color w:val="000000"/>
          <w:sz w:val="21"/>
          <w:szCs w:val="21"/>
          <w:highlight w:val="white"/>
        </w:rPr>
        <w:t xml:space="preserve"> al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 xml:space="preserve"> </w:t>
      </w:r>
      <w:r>
        <w:rPr>
          <w:rFonts w:ascii="Schibsted Grotesk" w:eastAsia="Schibsted Grotesk" w:hAnsi="Schibsted Grotesk" w:cs="Schibsted Grotesk"/>
          <w:b/>
          <w:sz w:val="21"/>
          <w:szCs w:val="21"/>
          <w:highlight w:val="white"/>
        </w:rPr>
        <w:t>28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 xml:space="preserve"> gennaio 2025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>, la galleria Area\B</w:t>
      </w:r>
      <w:r w:rsidRPr="001E500E">
        <w:rPr>
          <w:rFonts w:ascii="Schibsted Grotesk" w:eastAsia="Schibsted Grotesk" w:hAnsi="Schibsted Grotesk" w:cs="Schibsted Grotesk"/>
          <w:color w:val="18191B"/>
          <w:sz w:val="24"/>
          <w:szCs w:val="24"/>
        </w:rPr>
        <w:t xml:space="preserve"> </w:t>
      </w:r>
      <w:r>
        <w:rPr>
          <w:rFonts w:ascii="Schibsted Grotesk" w:eastAsia="Schibsted Grotesk" w:hAnsi="Schibsted Grotesk" w:cs="Schibsted Grotesk"/>
          <w:color w:val="18191B"/>
          <w:sz w:val="21"/>
          <w:szCs w:val="21"/>
        </w:rPr>
        <w:t>di Milano ospita la mostra “Gli orizzonti possibili”: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circa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venti lavori, di cui alcuni inediti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, si concentrano sul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paesaggio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e sulla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distanza tra l’essere umano e la natura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>, in un’epoca di profonda crisi tra un mondo sempre più “digitale” e una natura che implora attenzione e lentezza.</w:t>
      </w:r>
    </w:p>
    <w:p w14:paraId="311C9EB3" w14:textId="77777777" w:rsidR="00F8201F" w:rsidRDefault="00F8201F" w:rsidP="00F8201F">
      <w:pPr>
        <w:jc w:val="both"/>
        <w:rPr>
          <w:rFonts w:ascii="Schibsted Grotesk" w:eastAsia="Schibsted Grotesk" w:hAnsi="Schibsted Grotesk" w:cs="Schibsted Grotesk"/>
          <w:color w:val="000000"/>
          <w:sz w:val="10"/>
          <w:szCs w:val="10"/>
          <w:highlight w:val="white"/>
        </w:rPr>
      </w:pPr>
    </w:p>
    <w:p w14:paraId="3200F81F" w14:textId="46A818A0" w:rsidR="00F8201F" w:rsidRDefault="00F8201F" w:rsidP="00F8201F">
      <w:pPr>
        <w:jc w:val="both"/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</w:pP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Come diversi e variegati sono i paesaggi esistenti, così disparate e personali possono essere le loro rappresentazioni: in mostra lo scenario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campestre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e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bucolico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convive con quello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urbano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e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artificiale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nelle opere di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Irene Balia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,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Marco Bettio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,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Nado Canuti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,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Roberto Fanari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,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Laura Giardino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,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Filippo La Vaccara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,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Nicola Nannini</w:t>
      </w:r>
      <w:r w:rsidR="00F760EA" w:rsidRPr="00F760EA">
        <w:rPr>
          <w:rFonts w:ascii="Schibsted Grotesk" w:eastAsia="Schibsted Grotesk" w:hAnsi="Schibsted Grotesk" w:cs="Schibsted Grotesk"/>
          <w:bCs/>
          <w:color w:val="000000"/>
          <w:sz w:val="21"/>
          <w:szCs w:val="21"/>
          <w:highlight w:val="white"/>
        </w:rPr>
        <w:t>,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Massimiliano Zaffino</w:t>
      </w:r>
      <w:r w:rsidR="00C246B8"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</w:t>
      </w:r>
      <w:r w:rsidR="00C246B8" w:rsidRPr="00C246B8">
        <w:rPr>
          <w:rFonts w:ascii="Schibsted Grotesk" w:eastAsia="Schibsted Grotesk" w:hAnsi="Schibsted Grotesk" w:cs="Schibsted Grotesk"/>
          <w:color w:val="000000"/>
          <w:sz w:val="21"/>
          <w:szCs w:val="21"/>
        </w:rPr>
        <w:t xml:space="preserve">e di </w:t>
      </w:r>
      <w:r w:rsidR="00C246B8" w:rsidRPr="00C246B8">
        <w:rPr>
          <w:rFonts w:ascii="Schibsted Grotesk" w:eastAsia="Schibsted Grotesk" w:hAnsi="Schibsted Grotesk" w:cs="Schibsted Grotesk"/>
          <w:b/>
          <w:bCs/>
          <w:color w:val="000000"/>
          <w:sz w:val="21"/>
          <w:szCs w:val="21"/>
        </w:rPr>
        <w:t>Giorgio de Chirico</w:t>
      </w:r>
      <w:r w:rsidR="00C246B8">
        <w:rPr>
          <w:rFonts w:ascii="Schibsted Grotesk" w:eastAsia="Schibsted Grotesk" w:hAnsi="Schibsted Grotesk" w:cs="Schibsted Grotesk"/>
          <w:color w:val="000000"/>
          <w:sz w:val="21"/>
          <w:szCs w:val="21"/>
        </w:rPr>
        <w:t>.</w:t>
      </w:r>
    </w:p>
    <w:p w14:paraId="6A3B857E" w14:textId="77777777" w:rsidR="00F8201F" w:rsidRDefault="00F8201F" w:rsidP="00F8201F">
      <w:pPr>
        <w:jc w:val="both"/>
        <w:rPr>
          <w:rFonts w:ascii="Schibsted Grotesk" w:eastAsia="Schibsted Grotesk" w:hAnsi="Schibsted Grotesk" w:cs="Schibsted Grotesk"/>
          <w:color w:val="000000"/>
          <w:sz w:val="10"/>
          <w:szCs w:val="10"/>
          <w:highlight w:val="white"/>
        </w:rPr>
      </w:pPr>
    </w:p>
    <w:p w14:paraId="087D1083" w14:textId="77777777" w:rsidR="00F8201F" w:rsidRDefault="00F8201F" w:rsidP="00F8201F">
      <w:pPr>
        <w:jc w:val="both"/>
        <w:rPr>
          <w:rFonts w:ascii="Schibsted Grotesk" w:eastAsia="Schibsted Grotesk" w:hAnsi="Schibsted Grotesk" w:cs="Schibsted Grotesk"/>
          <w:sz w:val="21"/>
          <w:szCs w:val="21"/>
        </w:rPr>
      </w:pP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Gli artisti esposti – che hanno sempre dedicato parte della loro produzione artistica al paesaggio – vengono messi in dialogo con l’obiettivo di spingere l’osservatore a una più ampia </w:t>
      </w:r>
      <w:r w:rsidRPr="001E500E">
        <w:rPr>
          <w:rFonts w:ascii="Schibsted Grotesk" w:eastAsia="Schibsted Grotesk" w:hAnsi="Schibsted Grotesk" w:cs="Schibsted Grotesk"/>
          <w:bCs/>
          <w:color w:val="000000"/>
          <w:sz w:val="21"/>
          <w:szCs w:val="21"/>
          <w:highlight w:val="white"/>
        </w:rPr>
        <w:t>consapevolezza della bellezza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e a una maggiore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connessione all’ambiente circostante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, attraverso il medium della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pittura</w:t>
      </w:r>
      <w:r>
        <w:rPr>
          <w:rFonts w:ascii="Schibsted Grotesk" w:eastAsia="Schibsted Grotesk" w:hAnsi="Schibsted Grotesk" w:cs="Schibsted Grotesk"/>
          <w:sz w:val="21"/>
          <w:szCs w:val="21"/>
        </w:rPr>
        <w:t>.</w:t>
      </w:r>
    </w:p>
    <w:p w14:paraId="40EF2DFB" w14:textId="77777777" w:rsidR="00F8201F" w:rsidRDefault="00F8201F" w:rsidP="00F8201F">
      <w:pPr>
        <w:jc w:val="both"/>
        <w:rPr>
          <w:rFonts w:ascii="Schibsted Grotesk" w:eastAsia="Schibsted Grotesk" w:hAnsi="Schibsted Grotesk" w:cs="Schibsted Grotesk"/>
          <w:color w:val="000000"/>
          <w:sz w:val="10"/>
          <w:szCs w:val="10"/>
          <w:highlight w:val="white"/>
        </w:rPr>
      </w:pPr>
    </w:p>
    <w:p w14:paraId="32C3DF75" w14:textId="6552BAEA" w:rsidR="00F8201F" w:rsidRDefault="00F8201F" w:rsidP="00F8201F">
      <w:pPr>
        <w:jc w:val="both"/>
        <w:rPr>
          <w:rFonts w:ascii="Schibsted Grotesk" w:eastAsia="Schibsted Grotesk" w:hAnsi="Schibsted Grotesk" w:cs="Schibsted Grotesk"/>
          <w:b/>
          <w:sz w:val="21"/>
          <w:szCs w:val="21"/>
          <w:u w:val="single"/>
        </w:rPr>
      </w:pP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Il percorso parte dalla relazione con il </w:t>
      </w:r>
      <w:r w:rsidRPr="001E500E">
        <w:rPr>
          <w:rFonts w:ascii="Schibsted Grotesk" w:eastAsia="Schibsted Grotesk" w:hAnsi="Schibsted Grotesk" w:cs="Schibsted Grotesk"/>
          <w:b/>
          <w:bCs/>
          <w:color w:val="000000"/>
          <w:sz w:val="21"/>
          <w:szCs w:val="21"/>
          <w:highlight w:val="white"/>
        </w:rPr>
        <w:t>mondo animale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spesso protagonista delle opere di </w:t>
      </w:r>
      <w:r w:rsidRPr="001E500E">
        <w:rPr>
          <w:rFonts w:ascii="Schibsted Grotesk" w:eastAsia="Schibsted Grotesk" w:hAnsi="Schibsted Grotesk" w:cs="Schibsted Grotesk"/>
          <w:bCs/>
          <w:color w:val="000000"/>
          <w:sz w:val="21"/>
          <w:szCs w:val="21"/>
          <w:highlight w:val="white"/>
        </w:rPr>
        <w:t>Marco Bettio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, per passare alle </w:t>
      </w:r>
      <w:r w:rsidRPr="001E500E">
        <w:rPr>
          <w:rFonts w:ascii="Schibsted Grotesk" w:eastAsia="Schibsted Grotesk" w:hAnsi="Schibsted Grotesk" w:cs="Schibsted Grotesk"/>
          <w:b/>
          <w:bCs/>
          <w:color w:val="000000"/>
          <w:sz w:val="21"/>
          <w:szCs w:val="21"/>
          <w:highlight w:val="white"/>
        </w:rPr>
        <w:t>mondine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dei </w:t>
      </w:r>
      <w:r w:rsidR="00C97A4C" w:rsidRPr="001E500E">
        <w:rPr>
          <w:rFonts w:ascii="Schibsted Grotesk" w:eastAsia="Schibsted Grotesk" w:hAnsi="Schibsted Grotesk" w:cs="Schibsted Grotesk"/>
          <w:bCs/>
          <w:color w:val="000000"/>
          <w:sz w:val="21"/>
          <w:szCs w:val="21"/>
          <w:highlight w:val="white"/>
        </w:rPr>
        <w:t>panorami</w:t>
      </w:r>
      <w:r w:rsidRPr="001E500E">
        <w:rPr>
          <w:rFonts w:ascii="Schibsted Grotesk" w:eastAsia="Schibsted Grotesk" w:hAnsi="Schibsted Grotesk" w:cs="Schibsted Grotesk"/>
          <w:bCs/>
          <w:color w:val="000000"/>
          <w:sz w:val="21"/>
          <w:szCs w:val="21"/>
          <w:highlight w:val="white"/>
        </w:rPr>
        <w:t xml:space="preserve"> campestri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di </w:t>
      </w:r>
      <w:r w:rsidRPr="001E500E">
        <w:rPr>
          <w:rFonts w:ascii="Schibsted Grotesk" w:eastAsia="Schibsted Grotesk" w:hAnsi="Schibsted Grotesk" w:cs="Schibsted Grotesk"/>
          <w:bCs/>
          <w:color w:val="000000"/>
          <w:sz w:val="21"/>
          <w:szCs w:val="21"/>
          <w:highlight w:val="white"/>
        </w:rPr>
        <w:t>Nado Canuti</w:t>
      </w:r>
      <w:r w:rsidR="00C97A4C" w:rsidRPr="00A82FB9">
        <w:rPr>
          <w:rFonts w:ascii="Schibsted Grotesk" w:eastAsia="Schibsted Grotesk" w:hAnsi="Schibsted Grotesk" w:cs="Schibsted Grotesk"/>
          <w:color w:val="000000"/>
          <w:sz w:val="21"/>
          <w:szCs w:val="21"/>
        </w:rPr>
        <w:t xml:space="preserve">, </w:t>
      </w:r>
      <w:r w:rsidRPr="00A82FB9">
        <w:rPr>
          <w:rFonts w:ascii="Schibsted Grotesk" w:eastAsia="Schibsted Grotesk" w:hAnsi="Schibsted Grotesk" w:cs="Schibsted Grotesk"/>
          <w:color w:val="000000"/>
          <w:sz w:val="21"/>
          <w:szCs w:val="21"/>
        </w:rPr>
        <w:t xml:space="preserve">fino 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>ad arrivare a</w:t>
      </w:r>
      <w:r w:rsidR="006A39D1"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gli </w:t>
      </w:r>
      <w:r w:rsidR="006A39D1" w:rsidRPr="001E500E">
        <w:rPr>
          <w:rFonts w:ascii="Schibsted Grotesk" w:eastAsia="Schibsted Grotesk" w:hAnsi="Schibsted Grotesk" w:cs="Schibsted Grotesk"/>
          <w:b/>
          <w:bCs/>
          <w:color w:val="000000"/>
          <w:sz w:val="21"/>
          <w:szCs w:val="21"/>
          <w:highlight w:val="white"/>
        </w:rPr>
        <w:t xml:space="preserve">scenari </w:t>
      </w:r>
      <w:r w:rsidRPr="001E500E">
        <w:rPr>
          <w:rFonts w:ascii="Schibsted Grotesk" w:eastAsia="Schibsted Grotesk" w:hAnsi="Schibsted Grotesk" w:cs="Schibsted Grotesk"/>
          <w:b/>
          <w:bCs/>
          <w:color w:val="000000"/>
          <w:sz w:val="21"/>
          <w:szCs w:val="21"/>
          <w:highlight w:val="white"/>
        </w:rPr>
        <w:t>urbani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di </w:t>
      </w:r>
      <w:r w:rsidRPr="001E500E">
        <w:rPr>
          <w:rFonts w:ascii="Schibsted Grotesk" w:eastAsia="Schibsted Grotesk" w:hAnsi="Schibsted Grotesk" w:cs="Schibsted Grotesk"/>
          <w:bCs/>
          <w:color w:val="000000"/>
          <w:sz w:val="21"/>
          <w:szCs w:val="21"/>
          <w:highlight w:val="white"/>
        </w:rPr>
        <w:t>Irene Balia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e a quelli dedicati alla </w:t>
      </w:r>
      <w:r w:rsidRPr="001E500E">
        <w:rPr>
          <w:rFonts w:ascii="Schibsted Grotesk" w:eastAsia="Schibsted Grotesk" w:hAnsi="Schibsted Grotesk" w:cs="Schibsted Grotesk"/>
          <w:b/>
          <w:bCs/>
          <w:color w:val="000000"/>
          <w:sz w:val="21"/>
          <w:szCs w:val="21"/>
          <w:highlight w:val="white"/>
        </w:rPr>
        <w:t>città di Milano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di </w:t>
      </w:r>
      <w:r w:rsidRPr="001E500E">
        <w:rPr>
          <w:rFonts w:ascii="Schibsted Grotesk" w:eastAsia="Schibsted Grotesk" w:hAnsi="Schibsted Grotesk" w:cs="Schibsted Grotesk"/>
          <w:bCs/>
          <w:color w:val="000000"/>
          <w:sz w:val="21"/>
          <w:szCs w:val="21"/>
          <w:highlight w:val="white"/>
        </w:rPr>
        <w:t>Laura Giardino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. La </w:t>
      </w:r>
      <w:r w:rsidRPr="001E500E">
        <w:rPr>
          <w:rFonts w:ascii="Schibsted Grotesk" w:eastAsia="Schibsted Grotesk" w:hAnsi="Schibsted Grotesk" w:cs="Schibsted Grotesk"/>
          <w:b/>
          <w:bCs/>
          <w:color w:val="000000"/>
          <w:sz w:val="21"/>
          <w:szCs w:val="21"/>
          <w:highlight w:val="white"/>
        </w:rPr>
        <w:t xml:space="preserve">natura sarda 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nel suo aspetto più selvaggio è al centro degli inediti </w:t>
      </w:r>
      <w:r w:rsidRPr="001E500E">
        <w:rPr>
          <w:rFonts w:ascii="Schibsted Grotesk" w:eastAsia="Schibsted Grotesk" w:hAnsi="Schibsted Grotesk" w:cs="Schibsted Grotesk"/>
          <w:bCs/>
          <w:color w:val="000000"/>
          <w:sz w:val="21"/>
          <w:szCs w:val="21"/>
          <w:highlight w:val="white"/>
        </w:rPr>
        <w:t>arazzi in ferro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di </w:t>
      </w:r>
      <w:r w:rsidRPr="001E500E">
        <w:rPr>
          <w:rFonts w:ascii="Schibsted Grotesk" w:eastAsia="Schibsted Grotesk" w:hAnsi="Schibsted Grotesk" w:cs="Schibsted Grotesk"/>
          <w:bCs/>
          <w:color w:val="000000"/>
          <w:sz w:val="21"/>
          <w:szCs w:val="21"/>
          <w:highlight w:val="white"/>
        </w:rPr>
        <w:t>Roberto Fanari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, mentre è un paesaggio </w:t>
      </w:r>
      <w:r w:rsidRPr="001E500E">
        <w:rPr>
          <w:rFonts w:ascii="Schibsted Grotesk" w:eastAsia="Schibsted Grotesk" w:hAnsi="Schibsted Grotesk" w:cs="Schibsted Grotesk"/>
          <w:b/>
          <w:bCs/>
          <w:color w:val="000000"/>
          <w:sz w:val="21"/>
          <w:szCs w:val="21"/>
          <w:highlight w:val="white"/>
        </w:rPr>
        <w:t>surrealista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quello di </w:t>
      </w:r>
      <w:r w:rsidRPr="001E500E">
        <w:rPr>
          <w:rFonts w:ascii="Schibsted Grotesk" w:eastAsia="Schibsted Grotesk" w:hAnsi="Schibsted Grotesk" w:cs="Schibsted Grotesk"/>
          <w:bCs/>
          <w:color w:val="000000"/>
          <w:sz w:val="21"/>
          <w:szCs w:val="21"/>
          <w:highlight w:val="white"/>
        </w:rPr>
        <w:t>Massimiliano Zaffino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>,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 xml:space="preserve"> 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>dove l’umanità sviluppa la sua capacità di adattamento. Luoghi campestri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 xml:space="preserve"> 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e cittadine della </w:t>
      </w:r>
      <w:r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provincia padana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 sono i soggetti di </w:t>
      </w:r>
      <w:r w:rsidRPr="001E500E">
        <w:rPr>
          <w:rFonts w:ascii="Schibsted Grotesk" w:eastAsia="Schibsted Grotesk" w:hAnsi="Schibsted Grotesk" w:cs="Schibsted Grotesk"/>
          <w:bCs/>
          <w:color w:val="000000"/>
          <w:sz w:val="21"/>
          <w:szCs w:val="21"/>
          <w:highlight w:val="white"/>
        </w:rPr>
        <w:t>Nicola Nannini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, mentre </w:t>
      </w:r>
      <w:r w:rsidRPr="001E500E">
        <w:rPr>
          <w:rFonts w:ascii="Schibsted Grotesk" w:eastAsia="Schibsted Grotesk" w:hAnsi="Schibsted Grotesk" w:cs="Schibsted Grotesk"/>
          <w:b/>
          <w:color w:val="000000"/>
          <w:sz w:val="21"/>
          <w:szCs w:val="21"/>
          <w:highlight w:val="white"/>
        </w:rPr>
        <w:t>l’ambiente siciliano</w:t>
      </w:r>
      <w:r w:rsidRPr="001E500E">
        <w:rPr>
          <w:rFonts w:ascii="Schibsted Grotesk" w:eastAsia="Schibsted Grotesk" w:hAnsi="Schibsted Grotesk" w:cs="Schibsted Grotesk"/>
          <w:bCs/>
          <w:color w:val="000000"/>
          <w:sz w:val="21"/>
          <w:szCs w:val="21"/>
          <w:highlight w:val="white"/>
        </w:rPr>
        <w:t xml:space="preserve"> 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 xml:space="preserve">messo in dialogo con il mondo milanese è quello ritratto da </w:t>
      </w:r>
      <w:r w:rsidRPr="001E500E">
        <w:rPr>
          <w:rFonts w:ascii="Schibsted Grotesk" w:eastAsia="Schibsted Grotesk" w:hAnsi="Schibsted Grotesk" w:cs="Schibsted Grotesk"/>
          <w:bCs/>
          <w:color w:val="000000"/>
          <w:sz w:val="21"/>
          <w:szCs w:val="21"/>
          <w:highlight w:val="white"/>
        </w:rPr>
        <w:t>Filippo La Vaccara</w:t>
      </w:r>
      <w:r>
        <w:rPr>
          <w:rFonts w:ascii="Schibsted Grotesk" w:eastAsia="Schibsted Grotesk" w:hAnsi="Schibsted Grotesk" w:cs="Schibsted Grotesk"/>
          <w:color w:val="000000"/>
          <w:sz w:val="21"/>
          <w:szCs w:val="21"/>
          <w:highlight w:val="white"/>
        </w:rPr>
        <w:t>.</w:t>
      </w:r>
    </w:p>
    <w:p w14:paraId="1F606D36" w14:textId="77777777" w:rsidR="00F8201F" w:rsidRPr="006A39D1" w:rsidRDefault="00F8201F" w:rsidP="00F8201F">
      <w:pPr>
        <w:jc w:val="both"/>
        <w:rPr>
          <w:rFonts w:ascii="Schibsted Grotesk" w:eastAsia="Schibsted Grotesk" w:hAnsi="Schibsted Grotesk" w:cs="Schibsted Grotesk"/>
          <w:b/>
          <w:sz w:val="10"/>
          <w:szCs w:val="10"/>
          <w:u w:val="single"/>
        </w:rPr>
      </w:pPr>
    </w:p>
    <w:p w14:paraId="7E6D739F" w14:textId="6277463B" w:rsidR="006A39D1" w:rsidRPr="003F287D" w:rsidRDefault="003F287D" w:rsidP="00F8201F">
      <w:pPr>
        <w:jc w:val="both"/>
        <w:rPr>
          <w:rFonts w:ascii="Schibsted Grotesk" w:eastAsia="Schibsted Grotesk" w:hAnsi="Schibsted Grotesk" w:cs="Schibsted Grotesk"/>
          <w:color w:val="000000"/>
          <w:sz w:val="21"/>
          <w:szCs w:val="21"/>
        </w:rPr>
      </w:pPr>
      <w:r w:rsidRPr="003F287D">
        <w:rPr>
          <w:rFonts w:ascii="Schibsted Grotesk" w:eastAsia="Schibsted Grotesk" w:hAnsi="Schibsted Grotesk" w:cs="Schibsted Grotesk"/>
          <w:color w:val="000000"/>
          <w:sz w:val="21"/>
          <w:szCs w:val="21"/>
        </w:rPr>
        <w:t xml:space="preserve">Presenti in mostra anche alcuni </w:t>
      </w:r>
      <w:r w:rsidRPr="002C1BE7">
        <w:rPr>
          <w:rFonts w:ascii="Schibsted Grotesk" w:eastAsia="Schibsted Grotesk" w:hAnsi="Schibsted Grotesk" w:cs="Schibsted Grotesk"/>
          <w:b/>
          <w:bCs/>
          <w:color w:val="000000"/>
          <w:sz w:val="21"/>
          <w:szCs w:val="21"/>
        </w:rPr>
        <w:t>bozzetti preparatori dedicati al paesaggio di Giorgio</w:t>
      </w:r>
      <w:r w:rsidRPr="003F287D">
        <w:rPr>
          <w:rFonts w:ascii="Schibsted Grotesk" w:eastAsia="Schibsted Grotesk" w:hAnsi="Schibsted Grotesk" w:cs="Schibsted Grotesk"/>
          <w:b/>
          <w:bCs/>
          <w:color w:val="000000"/>
          <w:sz w:val="21"/>
          <w:szCs w:val="21"/>
        </w:rPr>
        <w:t xml:space="preserve"> de Chirico</w:t>
      </w:r>
      <w:r w:rsidRPr="003F287D">
        <w:rPr>
          <w:rFonts w:ascii="Schibsted Grotesk" w:eastAsia="Schibsted Grotesk" w:hAnsi="Schibsted Grotesk" w:cs="Schibsted Grotesk"/>
          <w:color w:val="000000"/>
          <w:sz w:val="21"/>
          <w:szCs w:val="21"/>
        </w:rPr>
        <w:t xml:space="preserve"> a testimoniare l’interesse dell’artista per la natura e la sua rappresentazione.</w:t>
      </w:r>
    </w:p>
    <w:p w14:paraId="1A9BD655" w14:textId="77777777" w:rsidR="006A39D1" w:rsidRDefault="006A39D1" w:rsidP="00F8201F">
      <w:pPr>
        <w:jc w:val="both"/>
        <w:rPr>
          <w:rFonts w:ascii="Schibsted Grotesk" w:eastAsia="Schibsted Grotesk" w:hAnsi="Schibsted Grotesk" w:cs="Schibsted Grotesk"/>
          <w:b/>
          <w:sz w:val="21"/>
          <w:szCs w:val="21"/>
          <w:u w:val="single"/>
        </w:rPr>
      </w:pPr>
    </w:p>
    <w:p w14:paraId="514A8510" w14:textId="77777777" w:rsidR="00F8201F" w:rsidRDefault="00F8201F" w:rsidP="001E500E">
      <w:pPr>
        <w:jc w:val="center"/>
        <w:rPr>
          <w:rFonts w:ascii="Schibsted Grotesk" w:eastAsia="Schibsted Grotesk" w:hAnsi="Schibsted Grotesk" w:cs="Schibsted Grotesk"/>
        </w:rPr>
      </w:pPr>
      <w:r>
        <w:rPr>
          <w:rFonts w:ascii="Schibsted Grotesk" w:eastAsia="Schibsted Grotesk" w:hAnsi="Schibsted Grotesk" w:cs="Schibsted Grotesk"/>
          <w:b/>
          <w:sz w:val="21"/>
          <w:szCs w:val="21"/>
          <w:u w:val="single"/>
        </w:rPr>
        <w:t>Scheda della mostra</w:t>
      </w:r>
    </w:p>
    <w:p w14:paraId="5B742C44" w14:textId="77777777" w:rsidR="001E500E" w:rsidRDefault="00F8201F" w:rsidP="00F8201F">
      <w:pPr>
        <w:jc w:val="both"/>
        <w:rPr>
          <w:rFonts w:ascii="Schibsted Grotesk" w:eastAsia="Schibsted Grotesk" w:hAnsi="Schibsted Grotesk" w:cs="Schibsted Grotesk"/>
          <w:sz w:val="21"/>
          <w:szCs w:val="21"/>
        </w:rPr>
      </w:pPr>
      <w:r>
        <w:rPr>
          <w:rFonts w:ascii="Schibsted Grotesk" w:eastAsia="Schibsted Grotesk" w:hAnsi="Schibsted Grotesk" w:cs="Schibsted Grotesk"/>
          <w:b/>
          <w:sz w:val="21"/>
          <w:szCs w:val="21"/>
        </w:rPr>
        <w:t>Titolo</w:t>
      </w:r>
      <w:r>
        <w:rPr>
          <w:rFonts w:ascii="Schibsted Grotesk" w:eastAsia="Schibsted Grotesk" w:hAnsi="Schibsted Grotesk" w:cs="Schibsted Grotesk"/>
          <w:sz w:val="21"/>
          <w:szCs w:val="21"/>
        </w:rPr>
        <w:tab/>
      </w:r>
      <w:r>
        <w:rPr>
          <w:rFonts w:ascii="Schibsted Grotesk" w:eastAsia="Schibsted Grotesk" w:hAnsi="Schibsted Grotesk" w:cs="Schibsted Grotesk"/>
          <w:sz w:val="21"/>
          <w:szCs w:val="21"/>
        </w:rPr>
        <w:tab/>
      </w:r>
      <w:r w:rsidRPr="009F4A08">
        <w:rPr>
          <w:rFonts w:ascii="Schibsted Grotesk" w:eastAsia="Schibsted Grotesk" w:hAnsi="Schibsted Grotesk" w:cs="Schibsted Grotesk"/>
          <w:i/>
          <w:iCs/>
          <w:sz w:val="21"/>
          <w:szCs w:val="21"/>
        </w:rPr>
        <w:t>Gli orizzonti possibili</w:t>
      </w:r>
      <w:r>
        <w:rPr>
          <w:rFonts w:ascii="Schibsted Grotesk" w:eastAsia="Schibsted Grotesk" w:hAnsi="Schibsted Grotesk" w:cs="Schibsted Grotesk"/>
          <w:sz w:val="21"/>
          <w:szCs w:val="21"/>
        </w:rPr>
        <w:tab/>
      </w:r>
    </w:p>
    <w:p w14:paraId="32DF857D" w14:textId="3A06F902" w:rsidR="00F8201F" w:rsidRDefault="001E500E" w:rsidP="00F8201F">
      <w:pPr>
        <w:jc w:val="both"/>
        <w:rPr>
          <w:rFonts w:ascii="Schibsted Grotesk" w:eastAsia="Schibsted Grotesk" w:hAnsi="Schibsted Grotesk" w:cs="Schibsted Grotesk"/>
        </w:rPr>
      </w:pPr>
      <w:r w:rsidRPr="001E500E">
        <w:rPr>
          <w:rFonts w:ascii="Schibsted Grotesk" w:eastAsia="Schibsted Grotesk" w:hAnsi="Schibsted Grotesk" w:cs="Schibsted Grotesk"/>
          <w:b/>
          <w:bCs/>
          <w:sz w:val="21"/>
          <w:szCs w:val="21"/>
        </w:rPr>
        <w:t>A cura di</w:t>
      </w:r>
      <w:r>
        <w:rPr>
          <w:rFonts w:ascii="Schibsted Grotesk" w:eastAsia="Schibsted Grotesk" w:hAnsi="Schibsted Grotesk" w:cs="Schibsted Grotesk"/>
          <w:sz w:val="21"/>
          <w:szCs w:val="21"/>
        </w:rPr>
        <w:tab/>
        <w:t>Francesco Mancini e Isabella Tupone</w:t>
      </w:r>
      <w:r w:rsidR="00F8201F">
        <w:rPr>
          <w:rFonts w:ascii="Schibsted Grotesk" w:eastAsia="Schibsted Grotesk" w:hAnsi="Schibsted Grotesk" w:cs="Schibsted Grotesk"/>
          <w:sz w:val="21"/>
          <w:szCs w:val="21"/>
        </w:rPr>
        <w:tab/>
      </w:r>
    </w:p>
    <w:p w14:paraId="4410DB9C" w14:textId="388BA60E" w:rsidR="00F8201F" w:rsidRDefault="00F8201F" w:rsidP="00F8201F">
      <w:pPr>
        <w:jc w:val="both"/>
        <w:rPr>
          <w:rFonts w:ascii="Schibsted Grotesk" w:eastAsia="Schibsted Grotesk" w:hAnsi="Schibsted Grotesk" w:cs="Schibsted Grotesk"/>
          <w:sz w:val="21"/>
          <w:szCs w:val="21"/>
        </w:rPr>
      </w:pPr>
      <w:r>
        <w:rPr>
          <w:rFonts w:ascii="Schibsted Grotesk" w:eastAsia="Schibsted Grotesk" w:hAnsi="Schibsted Grotesk" w:cs="Schibsted Grotesk"/>
          <w:b/>
          <w:sz w:val="21"/>
          <w:szCs w:val="21"/>
        </w:rPr>
        <w:lastRenderedPageBreak/>
        <w:t>Sede</w:t>
      </w:r>
      <w:r>
        <w:rPr>
          <w:rFonts w:ascii="Schibsted Grotesk" w:eastAsia="Schibsted Grotesk" w:hAnsi="Schibsted Grotesk" w:cs="Schibsted Grotesk"/>
          <w:sz w:val="21"/>
          <w:szCs w:val="21"/>
        </w:rPr>
        <w:t xml:space="preserve"> </w:t>
      </w:r>
      <w:r>
        <w:rPr>
          <w:rFonts w:ascii="Schibsted Grotesk" w:eastAsia="Schibsted Grotesk" w:hAnsi="Schibsted Grotesk" w:cs="Schibsted Grotesk"/>
          <w:sz w:val="21"/>
          <w:szCs w:val="21"/>
        </w:rPr>
        <w:tab/>
      </w:r>
      <w:r>
        <w:rPr>
          <w:rFonts w:ascii="Schibsted Grotesk" w:eastAsia="Schibsted Grotesk" w:hAnsi="Schibsted Grotesk" w:cs="Schibsted Grotesk"/>
          <w:sz w:val="21"/>
          <w:szCs w:val="21"/>
        </w:rPr>
        <w:tab/>
      </w:r>
      <w:r w:rsidR="001E500E">
        <w:rPr>
          <w:rFonts w:ascii="Schibsted Grotesk" w:eastAsia="Schibsted Grotesk" w:hAnsi="Schibsted Grotesk" w:cs="Schibsted Grotesk"/>
          <w:sz w:val="21"/>
          <w:szCs w:val="21"/>
        </w:rPr>
        <w:tab/>
      </w:r>
      <w:r>
        <w:rPr>
          <w:rFonts w:ascii="Schibsted Grotesk" w:eastAsia="Schibsted Grotesk" w:hAnsi="Schibsted Grotesk" w:cs="Schibsted Grotesk"/>
          <w:sz w:val="21"/>
          <w:szCs w:val="21"/>
        </w:rPr>
        <w:t xml:space="preserve">galleria Area\B – </w:t>
      </w:r>
      <w:r>
        <w:rPr>
          <w:rFonts w:ascii="Schibsted Grotesk" w:eastAsia="Schibsted Grotesk" w:hAnsi="Schibsted Grotesk" w:cs="Schibsted Grotesk"/>
          <w:sz w:val="21"/>
          <w:szCs w:val="21"/>
          <w:highlight w:val="white"/>
        </w:rPr>
        <w:t xml:space="preserve">Via Passo </w:t>
      </w:r>
      <w:proofErr w:type="spellStart"/>
      <w:r>
        <w:rPr>
          <w:rFonts w:ascii="Schibsted Grotesk" w:eastAsia="Schibsted Grotesk" w:hAnsi="Schibsted Grotesk" w:cs="Schibsted Grotesk"/>
          <w:sz w:val="21"/>
          <w:szCs w:val="21"/>
          <w:highlight w:val="white"/>
        </w:rPr>
        <w:t>Buole</w:t>
      </w:r>
      <w:proofErr w:type="spellEnd"/>
      <w:r>
        <w:rPr>
          <w:rFonts w:ascii="Schibsted Grotesk" w:eastAsia="Schibsted Grotesk" w:hAnsi="Schibsted Grotesk" w:cs="Schibsted Grotesk"/>
          <w:sz w:val="21"/>
          <w:szCs w:val="21"/>
          <w:highlight w:val="white"/>
        </w:rPr>
        <w:t xml:space="preserve">, 3, 20135 - </w:t>
      </w:r>
      <w:r>
        <w:rPr>
          <w:rFonts w:ascii="Schibsted Grotesk" w:eastAsia="Schibsted Grotesk" w:hAnsi="Schibsted Grotesk" w:cs="Schibsted Grotesk"/>
          <w:sz w:val="21"/>
          <w:szCs w:val="21"/>
        </w:rPr>
        <w:t>Milano</w:t>
      </w:r>
    </w:p>
    <w:p w14:paraId="55C5C949" w14:textId="606E493E" w:rsidR="00F8201F" w:rsidRDefault="00F8201F" w:rsidP="00F8201F">
      <w:pPr>
        <w:jc w:val="both"/>
        <w:rPr>
          <w:rFonts w:ascii="Schibsted Grotesk" w:eastAsia="Schibsted Grotesk" w:hAnsi="Schibsted Grotesk" w:cs="Schibsted Grotesk"/>
          <w:sz w:val="21"/>
          <w:szCs w:val="21"/>
        </w:rPr>
      </w:pPr>
      <w:r>
        <w:rPr>
          <w:rFonts w:ascii="Schibsted Grotesk" w:eastAsia="Schibsted Grotesk" w:hAnsi="Schibsted Grotesk" w:cs="Schibsted Grotesk"/>
          <w:b/>
          <w:sz w:val="21"/>
          <w:szCs w:val="21"/>
        </w:rPr>
        <w:t>Date</w:t>
      </w:r>
      <w:r>
        <w:rPr>
          <w:rFonts w:ascii="Schibsted Grotesk" w:eastAsia="Schibsted Grotesk" w:hAnsi="Schibsted Grotesk" w:cs="Schibsted Grotesk"/>
          <w:b/>
          <w:sz w:val="21"/>
          <w:szCs w:val="21"/>
        </w:rPr>
        <w:tab/>
      </w:r>
      <w:r>
        <w:rPr>
          <w:rFonts w:ascii="Schibsted Grotesk" w:eastAsia="Schibsted Grotesk" w:hAnsi="Schibsted Grotesk" w:cs="Schibsted Grotesk"/>
          <w:b/>
          <w:sz w:val="21"/>
          <w:szCs w:val="21"/>
        </w:rPr>
        <w:tab/>
      </w:r>
      <w:r w:rsidR="001E500E">
        <w:rPr>
          <w:rFonts w:ascii="Schibsted Grotesk" w:eastAsia="Schibsted Grotesk" w:hAnsi="Schibsted Grotesk" w:cs="Schibsted Grotesk"/>
          <w:b/>
          <w:sz w:val="21"/>
          <w:szCs w:val="21"/>
        </w:rPr>
        <w:tab/>
      </w:r>
      <w:r>
        <w:rPr>
          <w:rFonts w:ascii="Schibsted Grotesk" w:eastAsia="Schibsted Grotesk" w:hAnsi="Schibsted Grotesk" w:cs="Schibsted Grotesk"/>
          <w:sz w:val="21"/>
          <w:szCs w:val="21"/>
        </w:rPr>
        <w:t>27 novembre 2024 – 28 gennaio 2025</w:t>
      </w:r>
    </w:p>
    <w:p w14:paraId="1FC7D8A7" w14:textId="01FCA76B" w:rsidR="00F8201F" w:rsidRDefault="00F8201F" w:rsidP="00F8201F">
      <w:pPr>
        <w:jc w:val="both"/>
        <w:rPr>
          <w:rFonts w:ascii="Schibsted Grotesk" w:eastAsia="Schibsted Grotesk" w:hAnsi="Schibsted Grotesk" w:cs="Schibsted Grotesk"/>
          <w:b/>
          <w:sz w:val="21"/>
          <w:szCs w:val="21"/>
          <w:highlight w:val="white"/>
        </w:rPr>
      </w:pPr>
      <w:r>
        <w:rPr>
          <w:rFonts w:ascii="Schibsted Grotesk" w:eastAsia="Schibsted Grotesk" w:hAnsi="Schibsted Grotesk" w:cs="Schibsted Grotesk"/>
          <w:b/>
          <w:sz w:val="21"/>
          <w:szCs w:val="21"/>
        </w:rPr>
        <w:t>Opening</w:t>
      </w:r>
      <w:r>
        <w:rPr>
          <w:rFonts w:ascii="Schibsted Grotesk" w:eastAsia="Schibsted Grotesk" w:hAnsi="Schibsted Grotesk" w:cs="Schibsted Grotesk"/>
          <w:b/>
          <w:sz w:val="21"/>
          <w:szCs w:val="21"/>
        </w:rPr>
        <w:tab/>
      </w:r>
      <w:r w:rsidR="001E500E">
        <w:rPr>
          <w:rFonts w:ascii="Schibsted Grotesk" w:eastAsia="Schibsted Grotesk" w:hAnsi="Schibsted Grotesk" w:cs="Schibsted Grotesk"/>
          <w:b/>
          <w:sz w:val="21"/>
          <w:szCs w:val="21"/>
        </w:rPr>
        <w:tab/>
      </w:r>
      <w:r>
        <w:rPr>
          <w:rFonts w:ascii="Schibsted Grotesk" w:eastAsia="Schibsted Grotesk" w:hAnsi="Schibsted Grotesk" w:cs="Schibsted Grotesk"/>
          <w:sz w:val="21"/>
          <w:szCs w:val="21"/>
          <w:highlight w:val="white"/>
        </w:rPr>
        <w:t>martedì 26 novembre, ore 18.30</w:t>
      </w:r>
    </w:p>
    <w:p w14:paraId="50CF3E0E" w14:textId="54AF69D2" w:rsidR="00F8201F" w:rsidRDefault="00F8201F" w:rsidP="00F8201F">
      <w:pPr>
        <w:rPr>
          <w:rFonts w:ascii="Schibsted Grotesk" w:eastAsia="Schibsted Grotesk" w:hAnsi="Schibsted Grotesk" w:cs="Schibsted Grotesk"/>
          <w:sz w:val="21"/>
          <w:szCs w:val="21"/>
          <w:highlight w:val="yellow"/>
        </w:rPr>
      </w:pPr>
      <w:r>
        <w:rPr>
          <w:rFonts w:ascii="Schibsted Grotesk" w:eastAsia="Schibsted Grotesk" w:hAnsi="Schibsted Grotesk" w:cs="Schibsted Grotesk"/>
          <w:b/>
          <w:sz w:val="21"/>
          <w:szCs w:val="21"/>
        </w:rPr>
        <w:t>Orari</w:t>
      </w:r>
      <w:r>
        <w:rPr>
          <w:rFonts w:ascii="Schibsted Grotesk" w:eastAsia="Schibsted Grotesk" w:hAnsi="Schibsted Grotesk" w:cs="Schibsted Grotesk"/>
          <w:b/>
          <w:sz w:val="21"/>
          <w:szCs w:val="21"/>
        </w:rPr>
        <w:tab/>
      </w:r>
      <w:r>
        <w:rPr>
          <w:rFonts w:ascii="Schibsted Grotesk" w:eastAsia="Schibsted Grotesk" w:hAnsi="Schibsted Grotesk" w:cs="Schibsted Grotesk"/>
          <w:b/>
          <w:sz w:val="21"/>
          <w:szCs w:val="21"/>
        </w:rPr>
        <w:tab/>
      </w:r>
      <w:r w:rsidR="001E500E">
        <w:rPr>
          <w:rFonts w:ascii="Schibsted Grotesk" w:eastAsia="Schibsted Grotesk" w:hAnsi="Schibsted Grotesk" w:cs="Schibsted Grotesk"/>
          <w:b/>
          <w:sz w:val="21"/>
          <w:szCs w:val="21"/>
        </w:rPr>
        <w:tab/>
      </w:r>
      <w:proofErr w:type="spellStart"/>
      <w:r>
        <w:rPr>
          <w:rFonts w:ascii="Schibsted Grotesk" w:eastAsia="Schibsted Grotesk" w:hAnsi="Schibsted Grotesk" w:cs="Schibsted Grotesk"/>
          <w:sz w:val="21"/>
          <w:szCs w:val="21"/>
        </w:rPr>
        <w:t>lun</w:t>
      </w:r>
      <w:proofErr w:type="spellEnd"/>
      <w:r>
        <w:rPr>
          <w:rFonts w:ascii="Schibsted Grotesk" w:eastAsia="Schibsted Grotesk" w:hAnsi="Schibsted Grotesk" w:cs="Schibsted Grotesk"/>
          <w:sz w:val="21"/>
          <w:szCs w:val="21"/>
        </w:rPr>
        <w:t xml:space="preserve"> – </w:t>
      </w:r>
      <w:proofErr w:type="spellStart"/>
      <w:r>
        <w:rPr>
          <w:rFonts w:ascii="Schibsted Grotesk" w:eastAsia="Schibsted Grotesk" w:hAnsi="Schibsted Grotesk" w:cs="Schibsted Grotesk"/>
          <w:sz w:val="21"/>
          <w:szCs w:val="21"/>
        </w:rPr>
        <w:t>gio</w:t>
      </w:r>
      <w:proofErr w:type="spellEnd"/>
      <w:r>
        <w:rPr>
          <w:rFonts w:ascii="Schibsted Grotesk" w:eastAsia="Schibsted Grotesk" w:hAnsi="Schibsted Grotesk" w:cs="Schibsted Grotesk"/>
          <w:sz w:val="21"/>
          <w:szCs w:val="21"/>
        </w:rPr>
        <w:t xml:space="preserve">, ore 10-18; </w:t>
      </w:r>
      <w:proofErr w:type="spellStart"/>
      <w:r>
        <w:rPr>
          <w:rFonts w:ascii="Schibsted Grotesk" w:eastAsia="Schibsted Grotesk" w:hAnsi="Schibsted Grotesk" w:cs="Schibsted Grotesk"/>
          <w:sz w:val="21"/>
          <w:szCs w:val="21"/>
        </w:rPr>
        <w:t>ven</w:t>
      </w:r>
      <w:proofErr w:type="spellEnd"/>
      <w:r>
        <w:rPr>
          <w:rFonts w:ascii="Schibsted Grotesk" w:eastAsia="Schibsted Grotesk" w:hAnsi="Schibsted Grotesk" w:cs="Schibsted Grotesk"/>
          <w:sz w:val="21"/>
          <w:szCs w:val="21"/>
        </w:rPr>
        <w:t>, ore 10-17. Sabato su appuntamento</w:t>
      </w:r>
    </w:p>
    <w:p w14:paraId="398C928D" w14:textId="77777777" w:rsidR="00F8201F" w:rsidRDefault="00F8201F" w:rsidP="00F8201F">
      <w:pPr>
        <w:jc w:val="both"/>
        <w:rPr>
          <w:rFonts w:ascii="Schibsted Grotesk" w:eastAsia="Schibsted Grotesk" w:hAnsi="Schibsted Grotesk" w:cs="Schibsted Grotesk"/>
          <w:sz w:val="21"/>
          <w:szCs w:val="21"/>
        </w:rPr>
      </w:pPr>
      <w:r>
        <w:rPr>
          <w:rFonts w:ascii="Schibsted Grotesk" w:eastAsia="Schibsted Grotesk" w:hAnsi="Schibsted Grotesk" w:cs="Schibsted Grotesk"/>
          <w:b/>
          <w:sz w:val="21"/>
          <w:szCs w:val="21"/>
        </w:rPr>
        <w:t>Ingresso</w:t>
      </w:r>
      <w:r>
        <w:rPr>
          <w:rFonts w:ascii="Schibsted Grotesk" w:eastAsia="Schibsted Grotesk" w:hAnsi="Schibsted Grotesk" w:cs="Schibsted Grotesk"/>
          <w:b/>
          <w:sz w:val="21"/>
          <w:szCs w:val="21"/>
        </w:rPr>
        <w:tab/>
      </w:r>
      <w:r>
        <w:rPr>
          <w:rFonts w:ascii="Schibsted Grotesk" w:eastAsia="Schibsted Grotesk" w:hAnsi="Schibsted Grotesk" w:cs="Schibsted Grotesk"/>
          <w:b/>
          <w:sz w:val="21"/>
          <w:szCs w:val="21"/>
        </w:rPr>
        <w:tab/>
      </w:r>
      <w:r>
        <w:rPr>
          <w:rFonts w:ascii="Schibsted Grotesk" w:eastAsia="Schibsted Grotesk" w:hAnsi="Schibsted Grotesk" w:cs="Schibsted Grotesk"/>
          <w:sz w:val="21"/>
          <w:szCs w:val="21"/>
        </w:rPr>
        <w:t xml:space="preserve">libero </w:t>
      </w:r>
    </w:p>
    <w:p w14:paraId="60DF018A" w14:textId="77777777" w:rsidR="00F8201F" w:rsidRDefault="00F8201F" w:rsidP="00F8201F">
      <w:pPr>
        <w:tabs>
          <w:tab w:val="left" w:pos="720"/>
          <w:tab w:val="left" w:pos="1440"/>
          <w:tab w:val="left" w:pos="2160"/>
          <w:tab w:val="left" w:pos="2880"/>
          <w:tab w:val="center" w:pos="4252"/>
        </w:tabs>
        <w:ind w:left="2160" w:hanging="2160"/>
        <w:jc w:val="both"/>
        <w:rPr>
          <w:rFonts w:ascii="Schibsted Grotesk" w:eastAsia="Schibsted Grotesk" w:hAnsi="Schibsted Grotesk" w:cs="Schibsted Grotesk"/>
          <w:color w:val="18191B"/>
          <w:sz w:val="20"/>
          <w:szCs w:val="20"/>
        </w:rPr>
      </w:pPr>
      <w:r>
        <w:rPr>
          <w:rFonts w:ascii="Schibsted Grotesk" w:eastAsia="Schibsted Grotesk" w:hAnsi="Schibsted Grotesk" w:cs="Schibsted Grotesk"/>
          <w:b/>
          <w:sz w:val="21"/>
          <w:szCs w:val="21"/>
        </w:rPr>
        <w:t>Info al pubblico</w:t>
      </w:r>
      <w:r>
        <w:rPr>
          <w:rFonts w:ascii="Schibsted Grotesk" w:eastAsia="Schibsted Grotesk" w:hAnsi="Schibsted Grotesk" w:cs="Schibsted Grotesk"/>
          <w:b/>
          <w:sz w:val="21"/>
          <w:szCs w:val="21"/>
        </w:rPr>
        <w:tab/>
      </w:r>
      <w:r>
        <w:rPr>
          <w:rFonts w:ascii="Schibsted Grotesk" w:eastAsia="Schibsted Grotesk" w:hAnsi="Schibsted Grotesk" w:cs="Schibsted Grotesk"/>
          <w:sz w:val="21"/>
          <w:szCs w:val="21"/>
        </w:rPr>
        <w:t>galleria@areab.org | +39 02.58316316 | whatsapp 334.6847606 www.areab.org</w:t>
      </w:r>
      <w:r>
        <w:rPr>
          <w:rFonts w:ascii="Schibsted Grotesk" w:eastAsia="Schibsted Grotesk" w:hAnsi="Schibsted Grotesk" w:cs="Schibsted Grotesk"/>
          <w:color w:val="18191B"/>
          <w:sz w:val="20"/>
          <w:szCs w:val="20"/>
        </w:rPr>
        <w:br/>
        <w:t>  </w:t>
      </w:r>
      <w:r>
        <w:rPr>
          <w:rFonts w:ascii="Schibsted Grotesk" w:eastAsia="Schibsted Grotesk" w:hAnsi="Schibsted Grotesk" w:cs="Schibsted Grotesk"/>
          <w:color w:val="18191B"/>
          <w:sz w:val="20"/>
          <w:szCs w:val="20"/>
        </w:rPr>
        <w:tab/>
      </w:r>
    </w:p>
    <w:p w14:paraId="664AEE90" w14:textId="77777777" w:rsidR="00F8201F" w:rsidRDefault="00F8201F" w:rsidP="00F8201F">
      <w:pPr>
        <w:ind w:left="2124" w:hanging="2124"/>
        <w:jc w:val="both"/>
        <w:rPr>
          <w:rFonts w:ascii="Schibsted Grotesk" w:eastAsia="Schibsted Grotesk" w:hAnsi="Schibsted Grotesk" w:cs="Schibsted Grotesk"/>
          <w:color w:val="18191B"/>
          <w:sz w:val="20"/>
          <w:szCs w:val="20"/>
        </w:rPr>
      </w:pPr>
    </w:p>
    <w:p w14:paraId="63AEE593" w14:textId="77777777" w:rsidR="00F8201F" w:rsidRDefault="00F8201F" w:rsidP="00F8201F">
      <w:pPr>
        <w:tabs>
          <w:tab w:val="left" w:pos="2237"/>
        </w:tabs>
        <w:jc w:val="center"/>
        <w:rPr>
          <w:rFonts w:ascii="Schibsted Grotesk" w:eastAsia="Schibsted Grotesk" w:hAnsi="Schibsted Grotesk" w:cs="Schibsted Grotesk"/>
        </w:rPr>
      </w:pPr>
      <w:r>
        <w:rPr>
          <w:rFonts w:ascii="Schibsted Grotesk" w:eastAsia="Schibsted Grotesk" w:hAnsi="Schibsted Grotesk" w:cs="Schibsted Grotesk"/>
          <w:b/>
          <w:color w:val="18191B"/>
          <w:sz w:val="20"/>
          <w:szCs w:val="20"/>
        </w:rPr>
        <w:t>Ufficio stampa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9A51C38" wp14:editId="1E383F8D">
            <wp:simplePos x="0" y="0"/>
            <wp:positionH relativeFrom="column">
              <wp:posOffset>2376170</wp:posOffset>
            </wp:positionH>
            <wp:positionV relativeFrom="paragraph">
              <wp:posOffset>182880</wp:posOffset>
            </wp:positionV>
            <wp:extent cx="539750" cy="544830"/>
            <wp:effectExtent l="0" t="0" r="0" b="0"/>
            <wp:wrapTopAndBottom distT="0" distB="0"/>
            <wp:docPr id="1599651934" name="image1.png" descr="Immagine che contiene schermata, nero, oscurità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schermata, nero, oscurità, Elementi grafici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44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AA1B62" w14:textId="77777777" w:rsidR="00F8201F" w:rsidRDefault="00F8201F" w:rsidP="00F8201F">
      <w:pPr>
        <w:tabs>
          <w:tab w:val="left" w:pos="2237"/>
        </w:tabs>
        <w:jc w:val="center"/>
        <w:rPr>
          <w:rFonts w:ascii="Schibsted Grotesk" w:eastAsia="Schibsted Grotesk" w:hAnsi="Schibsted Grotesk" w:cs="Schibsted Grotesk"/>
          <w:color w:val="18191B"/>
          <w:sz w:val="18"/>
          <w:szCs w:val="18"/>
        </w:rPr>
      </w:pPr>
      <w:r>
        <w:rPr>
          <w:rFonts w:ascii="Schibsted Grotesk" w:eastAsia="Schibsted Grotesk" w:hAnsi="Schibsted Grotesk" w:cs="Schibsted Grotesk"/>
          <w:b/>
          <w:color w:val="18191B"/>
          <w:sz w:val="8"/>
          <w:szCs w:val="8"/>
        </w:rPr>
        <w:br/>
      </w:r>
      <w:hyperlink r:id="rId7">
        <w:r>
          <w:rPr>
            <w:rFonts w:ascii="Schibsted Grotesk" w:eastAsia="Schibsted Grotesk" w:hAnsi="Schibsted Grotesk" w:cs="Schibsted Grotesk"/>
            <w:color w:val="1155CC"/>
            <w:sz w:val="18"/>
            <w:szCs w:val="18"/>
            <w:u w:val="single"/>
          </w:rPr>
          <w:t>info@noracomunicazione.it</w:t>
        </w:r>
      </w:hyperlink>
      <w:r>
        <w:rPr>
          <w:rFonts w:ascii="Schibsted Grotesk" w:eastAsia="Schibsted Grotesk" w:hAnsi="Schibsted Grotesk" w:cs="Schibsted Grotesk"/>
          <w:color w:val="1155CC"/>
          <w:sz w:val="18"/>
          <w:szCs w:val="18"/>
        </w:rPr>
        <w:t xml:space="preserve"> </w:t>
      </w:r>
      <w:r>
        <w:rPr>
          <w:rFonts w:ascii="Schibsted Grotesk" w:eastAsia="Schibsted Grotesk" w:hAnsi="Schibsted Grotesk" w:cs="Schibsted Grotesk"/>
          <w:sz w:val="18"/>
          <w:szCs w:val="18"/>
        </w:rPr>
        <w:t>- +3</w:t>
      </w:r>
      <w:r>
        <w:rPr>
          <w:rFonts w:ascii="Schibsted Grotesk" w:eastAsia="Schibsted Grotesk" w:hAnsi="Schibsted Grotesk" w:cs="Schibsted Grotesk"/>
          <w:color w:val="18191B"/>
          <w:sz w:val="18"/>
          <w:szCs w:val="18"/>
        </w:rPr>
        <w:t>9 339.8959372</w:t>
      </w:r>
    </w:p>
    <w:p w14:paraId="63E9566A" w14:textId="77777777" w:rsidR="00F8201F" w:rsidRDefault="00F8201F" w:rsidP="00F8201F">
      <w:pPr>
        <w:tabs>
          <w:tab w:val="left" w:pos="2237"/>
        </w:tabs>
        <w:jc w:val="center"/>
        <w:rPr>
          <w:rFonts w:ascii="Schibsted Grotesk" w:eastAsia="Schibsted Grotesk" w:hAnsi="Schibsted Grotesk" w:cs="Schibsted Grotesk"/>
        </w:rPr>
      </w:pPr>
      <w:r>
        <w:rPr>
          <w:rFonts w:ascii="Schibsted Grotesk" w:eastAsia="Schibsted Grotesk" w:hAnsi="Schibsted Grotesk" w:cs="Schibsted Grotesk"/>
          <w:color w:val="18191B"/>
          <w:sz w:val="18"/>
          <w:szCs w:val="18"/>
        </w:rPr>
        <w:t xml:space="preserve">noracomunicazione.it </w:t>
      </w:r>
    </w:p>
    <w:p w14:paraId="5D0C4A12" w14:textId="77777777" w:rsidR="00D46825" w:rsidRDefault="00D46825"/>
    <w:sectPr w:rsidR="00D46825" w:rsidSect="00097FB8">
      <w:headerReference w:type="default" r:id="rId8"/>
      <w:footerReference w:type="default" r:id="rId9"/>
      <w:pgSz w:w="11909" w:h="16834"/>
      <w:pgMar w:top="2045" w:right="1701" w:bottom="1440" w:left="1701" w:header="907" w:footer="13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CC35E" w14:textId="77777777" w:rsidR="004C194A" w:rsidRDefault="004C194A">
      <w:pPr>
        <w:spacing w:line="240" w:lineRule="auto"/>
      </w:pPr>
      <w:r>
        <w:separator/>
      </w:r>
    </w:p>
  </w:endnote>
  <w:endnote w:type="continuationSeparator" w:id="0">
    <w:p w14:paraId="6E61335A" w14:textId="77777777" w:rsidR="004C194A" w:rsidRDefault="004C1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ibsted Grotesk">
    <w:panose1 w:val="00000000000000000000"/>
    <w:charset w:val="00"/>
    <w:family w:val="auto"/>
    <w:pitch w:val="variable"/>
    <w:sig w:usb0="A10000FF" w:usb1="50002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20E4" w14:textId="77777777" w:rsidR="00D46825" w:rsidRDefault="00D46825"/>
  <w:p w14:paraId="7BC8AFA5" w14:textId="01FC832A" w:rsidR="00D46825" w:rsidRPr="00470A51" w:rsidRDefault="00000000" w:rsidP="00470A51">
    <w:r>
      <w:pict w14:anchorId="0E086896">
        <v:rect id="_x0000_i1026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38AD8" w14:textId="77777777" w:rsidR="004C194A" w:rsidRDefault="004C194A">
      <w:pPr>
        <w:spacing w:line="240" w:lineRule="auto"/>
      </w:pPr>
      <w:r>
        <w:separator/>
      </w:r>
    </w:p>
  </w:footnote>
  <w:footnote w:type="continuationSeparator" w:id="0">
    <w:p w14:paraId="06D513F7" w14:textId="77777777" w:rsidR="004C194A" w:rsidRDefault="004C19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81DAE" w14:textId="13C012E1" w:rsidR="00D46825" w:rsidRDefault="00A9326D">
    <w:pPr>
      <w:jc w:val="center"/>
    </w:pPr>
    <w:r>
      <w:rPr>
        <w:noProof/>
      </w:rPr>
      <w:drawing>
        <wp:inline distT="0" distB="0" distL="0" distR="0" wp14:anchorId="4AA10253" wp14:editId="7C64D128">
          <wp:extent cx="1257300" cy="371475"/>
          <wp:effectExtent l="0" t="0" r="0" b="9525"/>
          <wp:docPr id="1054262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262298" name="Immagine 10542622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576929" w14:textId="77777777" w:rsidR="00D46825" w:rsidRDefault="00D46825">
    <w:pPr>
      <w:jc w:val="center"/>
    </w:pPr>
  </w:p>
  <w:p w14:paraId="2E8DCF0E" w14:textId="51957CB8" w:rsidR="00D46825" w:rsidRDefault="00000000" w:rsidP="00E025D2">
    <w:pPr>
      <w:jc w:val="center"/>
    </w:pPr>
    <w:r>
      <w:pict w14:anchorId="7BD3F91B">
        <v:rect id="_x0000_i1025" style="width:0;height:1.5pt" o:hralign="center" o:bullet="t" o:hrstd="t" o:hr="t" fillcolor="#a0a0a0" stroked="f"/>
      </w:pict>
    </w:r>
  </w:p>
  <w:p w14:paraId="6977CFD8" w14:textId="77777777" w:rsidR="00E025D2" w:rsidRDefault="00E025D2" w:rsidP="00E025D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25"/>
    <w:rsid w:val="00097FB8"/>
    <w:rsid w:val="000A2A06"/>
    <w:rsid w:val="00174C78"/>
    <w:rsid w:val="00185039"/>
    <w:rsid w:val="001E2D27"/>
    <w:rsid w:val="001E500E"/>
    <w:rsid w:val="002C1BE7"/>
    <w:rsid w:val="002D691E"/>
    <w:rsid w:val="002E5721"/>
    <w:rsid w:val="00315276"/>
    <w:rsid w:val="003B7435"/>
    <w:rsid w:val="003C5E5B"/>
    <w:rsid w:val="003D1B87"/>
    <w:rsid w:val="003F287D"/>
    <w:rsid w:val="0044782D"/>
    <w:rsid w:val="00447F69"/>
    <w:rsid w:val="00470A51"/>
    <w:rsid w:val="004C194A"/>
    <w:rsid w:val="004F783E"/>
    <w:rsid w:val="00581A1D"/>
    <w:rsid w:val="005E44F9"/>
    <w:rsid w:val="005F53E9"/>
    <w:rsid w:val="00627633"/>
    <w:rsid w:val="006572EC"/>
    <w:rsid w:val="0068599D"/>
    <w:rsid w:val="006A39D1"/>
    <w:rsid w:val="006E14E8"/>
    <w:rsid w:val="006E6E29"/>
    <w:rsid w:val="00747C5D"/>
    <w:rsid w:val="00783A6B"/>
    <w:rsid w:val="007879F3"/>
    <w:rsid w:val="00865EB4"/>
    <w:rsid w:val="008A769F"/>
    <w:rsid w:val="008D681E"/>
    <w:rsid w:val="009227F6"/>
    <w:rsid w:val="00954F00"/>
    <w:rsid w:val="009700E5"/>
    <w:rsid w:val="00A649AA"/>
    <w:rsid w:val="00A82FB9"/>
    <w:rsid w:val="00A9326D"/>
    <w:rsid w:val="00B05915"/>
    <w:rsid w:val="00C246B8"/>
    <w:rsid w:val="00C97A4C"/>
    <w:rsid w:val="00D024FD"/>
    <w:rsid w:val="00D46825"/>
    <w:rsid w:val="00D90028"/>
    <w:rsid w:val="00DF7679"/>
    <w:rsid w:val="00E025D2"/>
    <w:rsid w:val="00E95BB6"/>
    <w:rsid w:val="00F760EA"/>
    <w:rsid w:val="00F8201F"/>
    <w:rsid w:val="00F91B11"/>
    <w:rsid w:val="00F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616BF"/>
  <w15:docId w15:val="{DF6870C5-1AAF-4038-A3D0-8804CA8D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470A5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A51"/>
  </w:style>
  <w:style w:type="paragraph" w:styleId="Pidipagina">
    <w:name w:val="footer"/>
    <w:basedOn w:val="Normale"/>
    <w:link w:val="PidipaginaCarattere"/>
    <w:uiPriority w:val="99"/>
    <w:unhideWhenUsed/>
    <w:rsid w:val="00470A5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A51"/>
  </w:style>
  <w:style w:type="character" w:styleId="Collegamentoipertestuale">
    <w:name w:val="Hyperlink"/>
    <w:basedOn w:val="Carpredefinitoparagrafo"/>
    <w:uiPriority w:val="99"/>
    <w:unhideWhenUsed/>
    <w:rsid w:val="008A7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noracomunica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 Caracciolo</dc:creator>
  <cp:lastModifiedBy>Eleonora Caracciolo</cp:lastModifiedBy>
  <cp:revision>15</cp:revision>
  <dcterms:created xsi:type="dcterms:W3CDTF">2024-10-22T13:45:00Z</dcterms:created>
  <dcterms:modified xsi:type="dcterms:W3CDTF">2024-10-23T11:01:00Z</dcterms:modified>
</cp:coreProperties>
</file>